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15A0" w14:textId="77777777" w:rsidR="00C83AB6" w:rsidRDefault="00C83AB6" w:rsidP="008C19DA">
      <w:pPr>
        <w:spacing w:before="120" w:after="240" w:line="240" w:lineRule="auto"/>
        <w:jc w:val="center"/>
        <w:rPr>
          <w:rFonts w:ascii="Times New Roman" w:eastAsia="Times New Roman" w:hAnsi="Times New Roman" w:cs="Times New Roman"/>
          <w:b/>
          <w:bCs/>
          <w:color w:val="000000"/>
          <w:sz w:val="24"/>
          <w:szCs w:val="24"/>
          <w:lang w:eastAsia="hu-HU"/>
        </w:rPr>
      </w:pPr>
      <w:r w:rsidRPr="003E1648">
        <w:rPr>
          <w:rFonts w:ascii="Times New Roman" w:eastAsia="Times New Roman" w:hAnsi="Times New Roman" w:cs="Times New Roman"/>
          <w:b/>
          <w:bCs/>
          <w:color w:val="000000"/>
          <w:sz w:val="24"/>
          <w:szCs w:val="24"/>
          <w:lang w:eastAsia="hu-HU"/>
        </w:rPr>
        <w:t xml:space="preserve">A Debreceni Egyetem csapatának véleménye </w:t>
      </w:r>
    </w:p>
    <w:p w14:paraId="296C3C61" w14:textId="3A1E9B8A" w:rsidR="00C83AB6" w:rsidRPr="003E1648" w:rsidRDefault="00C83AB6" w:rsidP="008C19DA">
      <w:pPr>
        <w:spacing w:before="120" w:after="240" w:line="240" w:lineRule="auto"/>
        <w:jc w:val="center"/>
        <w:rPr>
          <w:rFonts w:ascii="Times New Roman" w:eastAsia="Times New Roman" w:hAnsi="Times New Roman" w:cs="Times New Roman"/>
          <w:sz w:val="24"/>
          <w:szCs w:val="24"/>
          <w:lang w:eastAsia="hu-HU"/>
        </w:rPr>
      </w:pPr>
      <w:r w:rsidRPr="003E1648">
        <w:rPr>
          <w:rFonts w:ascii="Times New Roman" w:eastAsia="Times New Roman" w:hAnsi="Times New Roman" w:cs="Times New Roman"/>
          <w:b/>
          <w:bCs/>
          <w:color w:val="000000"/>
          <w:sz w:val="24"/>
          <w:szCs w:val="24"/>
          <w:lang w:eastAsia="hu-HU"/>
        </w:rPr>
        <w:t>a</w:t>
      </w:r>
      <w:r>
        <w:rPr>
          <w:rFonts w:ascii="Times New Roman" w:eastAsia="Times New Roman" w:hAnsi="Times New Roman" w:cs="Times New Roman"/>
          <w:b/>
          <w:bCs/>
          <w:color w:val="000000"/>
          <w:sz w:val="24"/>
          <w:szCs w:val="24"/>
          <w:lang w:eastAsia="hu-HU"/>
        </w:rPr>
        <w:t>z</w:t>
      </w:r>
      <w:r w:rsidRPr="003E1648">
        <w:rPr>
          <w:rFonts w:ascii="Times New Roman" w:eastAsia="Times New Roman" w:hAnsi="Times New Roman" w:cs="Times New Roman"/>
          <w:b/>
          <w:bCs/>
          <w:color w:val="000000"/>
          <w:sz w:val="24"/>
          <w:szCs w:val="24"/>
          <w:lang w:eastAsia="hu-HU"/>
        </w:rPr>
        <w:t xml:space="preserve"> Eötvös L</w:t>
      </w:r>
      <w:r>
        <w:rPr>
          <w:rFonts w:ascii="Times New Roman" w:eastAsia="Times New Roman" w:hAnsi="Times New Roman" w:cs="Times New Roman"/>
          <w:b/>
          <w:bCs/>
          <w:color w:val="000000"/>
          <w:sz w:val="24"/>
          <w:szCs w:val="24"/>
          <w:lang w:eastAsia="hu-HU"/>
        </w:rPr>
        <w:t>o</w:t>
      </w:r>
      <w:r w:rsidRPr="003E1648">
        <w:rPr>
          <w:rFonts w:ascii="Times New Roman" w:eastAsia="Times New Roman" w:hAnsi="Times New Roman" w:cs="Times New Roman"/>
          <w:b/>
          <w:bCs/>
          <w:color w:val="000000"/>
          <w:sz w:val="24"/>
          <w:szCs w:val="24"/>
          <w:lang w:eastAsia="hu-HU"/>
        </w:rPr>
        <w:t xml:space="preserve">ránd Tudományegyetem csapata által készített </w:t>
      </w:r>
      <w:r>
        <w:rPr>
          <w:rFonts w:ascii="Times New Roman" w:eastAsia="Times New Roman" w:hAnsi="Times New Roman" w:cs="Times New Roman"/>
          <w:b/>
          <w:bCs/>
          <w:color w:val="000000"/>
          <w:sz w:val="24"/>
          <w:szCs w:val="24"/>
          <w:lang w:eastAsia="hu-HU"/>
        </w:rPr>
        <w:t>tervezetről</w:t>
      </w:r>
    </w:p>
    <w:p w14:paraId="284C0143" w14:textId="77777777" w:rsidR="006F02E6" w:rsidRDefault="006F02E6" w:rsidP="008C19DA">
      <w:pPr>
        <w:spacing w:before="120" w:after="240" w:line="240" w:lineRule="auto"/>
        <w:jc w:val="both"/>
        <w:rPr>
          <w:rFonts w:ascii="Times New Roman" w:eastAsia="Times New Roman" w:hAnsi="Times New Roman" w:cs="Times New Roman"/>
          <w:color w:val="000000"/>
          <w:sz w:val="24"/>
          <w:szCs w:val="24"/>
          <w:lang w:eastAsia="hu-HU"/>
        </w:rPr>
      </w:pPr>
    </w:p>
    <w:p w14:paraId="364C8BD4" w14:textId="6BBDD3B3" w:rsidR="00C83AB6" w:rsidRPr="003E1648" w:rsidRDefault="00C83AB6" w:rsidP="008C19DA">
      <w:pPr>
        <w:spacing w:before="120" w:after="240" w:line="240" w:lineRule="auto"/>
        <w:jc w:val="both"/>
        <w:rPr>
          <w:rFonts w:ascii="Times New Roman" w:eastAsia="Times New Roman" w:hAnsi="Times New Roman" w:cs="Times New Roman"/>
          <w:sz w:val="24"/>
          <w:szCs w:val="24"/>
          <w:lang w:eastAsia="hu-HU"/>
        </w:rPr>
      </w:pPr>
      <w:r w:rsidRPr="003E1648">
        <w:rPr>
          <w:rFonts w:ascii="Times New Roman" w:eastAsia="Times New Roman" w:hAnsi="Times New Roman" w:cs="Times New Roman"/>
          <w:color w:val="000000"/>
          <w:sz w:val="24"/>
          <w:szCs w:val="24"/>
          <w:lang w:eastAsia="hu-HU"/>
        </w:rPr>
        <w:t xml:space="preserve">A csapat megoldása sok tekintetben hasonlít a mi határozatunkhoz, annak ellenére, hogy mi </w:t>
      </w:r>
      <w:r w:rsidR="009E4C90">
        <w:rPr>
          <w:rFonts w:ascii="Times New Roman" w:eastAsia="Times New Roman" w:hAnsi="Times New Roman" w:cs="Times New Roman"/>
          <w:color w:val="000000"/>
          <w:sz w:val="24"/>
          <w:szCs w:val="24"/>
          <w:lang w:eastAsia="hu-HU"/>
        </w:rPr>
        <w:t xml:space="preserve">megállapítottuk </w:t>
      </w:r>
      <w:r w:rsidRPr="003E1648">
        <w:rPr>
          <w:rFonts w:ascii="Times New Roman" w:eastAsia="Times New Roman" w:hAnsi="Times New Roman" w:cs="Times New Roman"/>
          <w:color w:val="000000"/>
          <w:sz w:val="24"/>
          <w:szCs w:val="24"/>
          <w:lang w:eastAsia="hu-HU"/>
        </w:rPr>
        <w:t>a</w:t>
      </w:r>
      <w:r w:rsidR="009E4C90">
        <w:rPr>
          <w:rFonts w:ascii="Times New Roman" w:eastAsia="Times New Roman" w:hAnsi="Times New Roman" w:cs="Times New Roman"/>
          <w:color w:val="000000"/>
          <w:sz w:val="24"/>
          <w:szCs w:val="24"/>
          <w:lang w:eastAsia="hu-HU"/>
        </w:rPr>
        <w:t xml:space="preserve"> támadott</w:t>
      </w:r>
      <w:r w:rsidRPr="003E1648">
        <w:rPr>
          <w:rFonts w:ascii="Times New Roman" w:eastAsia="Times New Roman" w:hAnsi="Times New Roman" w:cs="Times New Roman"/>
          <w:color w:val="000000"/>
          <w:sz w:val="24"/>
          <w:szCs w:val="24"/>
          <w:lang w:eastAsia="hu-HU"/>
        </w:rPr>
        <w:t xml:space="preserve"> ítéletek</w:t>
      </w:r>
      <w:r w:rsidR="009E4C90">
        <w:rPr>
          <w:rFonts w:ascii="Times New Roman" w:eastAsia="Times New Roman" w:hAnsi="Times New Roman" w:cs="Times New Roman"/>
          <w:color w:val="000000"/>
          <w:sz w:val="24"/>
          <w:szCs w:val="24"/>
          <w:lang w:eastAsia="hu-HU"/>
        </w:rPr>
        <w:t xml:space="preserve"> megsemmisítését</w:t>
      </w:r>
      <w:r w:rsidRPr="003E1648">
        <w:rPr>
          <w:rFonts w:ascii="Times New Roman" w:eastAsia="Times New Roman" w:hAnsi="Times New Roman" w:cs="Times New Roman"/>
          <w:color w:val="000000"/>
          <w:sz w:val="24"/>
          <w:szCs w:val="24"/>
          <w:lang w:eastAsia="hu-HU"/>
        </w:rPr>
        <w:t xml:space="preserve">, ők pedig nem. Az alábbiakban elsősorban </w:t>
      </w:r>
      <w:r w:rsidR="009E4C90">
        <w:rPr>
          <w:rFonts w:ascii="Times New Roman" w:eastAsia="Times New Roman" w:hAnsi="Times New Roman" w:cs="Times New Roman"/>
          <w:color w:val="000000"/>
          <w:sz w:val="24"/>
          <w:szCs w:val="24"/>
          <w:lang w:eastAsia="hu-HU"/>
        </w:rPr>
        <w:t>azokra a pontokra</w:t>
      </w:r>
      <w:r w:rsidRPr="003E1648">
        <w:rPr>
          <w:rFonts w:ascii="Times New Roman" w:eastAsia="Times New Roman" w:hAnsi="Times New Roman" w:cs="Times New Roman"/>
          <w:color w:val="000000"/>
          <w:sz w:val="24"/>
          <w:szCs w:val="24"/>
          <w:lang w:eastAsia="hu-HU"/>
        </w:rPr>
        <w:t xml:space="preserve"> szeretnénk </w:t>
      </w:r>
      <w:r w:rsidR="009E4C90">
        <w:rPr>
          <w:rFonts w:ascii="Times New Roman" w:eastAsia="Times New Roman" w:hAnsi="Times New Roman" w:cs="Times New Roman"/>
          <w:color w:val="000000"/>
          <w:sz w:val="24"/>
          <w:szCs w:val="24"/>
          <w:lang w:eastAsia="hu-HU"/>
        </w:rPr>
        <w:t>rámutatni</w:t>
      </w:r>
      <w:r w:rsidRPr="003E1648">
        <w:rPr>
          <w:rFonts w:ascii="Times New Roman" w:eastAsia="Times New Roman" w:hAnsi="Times New Roman" w:cs="Times New Roman"/>
          <w:color w:val="000000"/>
          <w:sz w:val="24"/>
          <w:szCs w:val="24"/>
          <w:lang w:eastAsia="hu-HU"/>
        </w:rPr>
        <w:t>, melyekkel kapcsolatban a mi határozatunk eltérő következtetéseket vont le és amelyek miatt végül ellentétes döntések születtek. Illetve rávilágítunk azokra a részletekre, amelyek szerintünk nem megfelelően kerültek kidolgozásra.</w:t>
      </w:r>
    </w:p>
    <w:p w14:paraId="319D0C3F" w14:textId="7AEFB792" w:rsidR="00C83AB6" w:rsidRPr="003E1648" w:rsidRDefault="00C83AB6" w:rsidP="008C19DA">
      <w:pPr>
        <w:spacing w:before="120" w:after="240" w:line="240" w:lineRule="auto"/>
        <w:jc w:val="both"/>
        <w:rPr>
          <w:rFonts w:ascii="Times New Roman" w:eastAsia="Times New Roman" w:hAnsi="Times New Roman" w:cs="Times New Roman"/>
          <w:sz w:val="24"/>
          <w:szCs w:val="24"/>
          <w:lang w:eastAsia="hu-HU"/>
        </w:rPr>
      </w:pPr>
      <w:r w:rsidRPr="003E1648">
        <w:rPr>
          <w:rFonts w:ascii="Times New Roman" w:eastAsia="Times New Roman" w:hAnsi="Times New Roman" w:cs="Times New Roman"/>
          <w:color w:val="000000"/>
          <w:sz w:val="24"/>
          <w:szCs w:val="24"/>
          <w:lang w:eastAsia="hu-HU"/>
        </w:rPr>
        <w:t xml:space="preserve">A határozat </w:t>
      </w:r>
      <w:r w:rsidR="0091286E">
        <w:rPr>
          <w:rFonts w:ascii="Times New Roman" w:eastAsia="Times New Roman" w:hAnsi="Times New Roman" w:cs="Times New Roman"/>
          <w:color w:val="000000"/>
          <w:sz w:val="24"/>
          <w:szCs w:val="24"/>
          <w:lang w:eastAsia="hu-HU"/>
        </w:rPr>
        <w:t>III</w:t>
      </w:r>
      <w:r w:rsidRPr="003E1648">
        <w:rPr>
          <w:rFonts w:ascii="Times New Roman" w:eastAsia="Times New Roman" w:hAnsi="Times New Roman" w:cs="Times New Roman"/>
          <w:color w:val="000000"/>
          <w:sz w:val="24"/>
          <w:szCs w:val="24"/>
          <w:lang w:eastAsia="hu-HU"/>
        </w:rPr>
        <w:t>. pontja szól a</w:t>
      </w:r>
      <w:r w:rsidR="0091286E">
        <w:rPr>
          <w:rFonts w:ascii="Times New Roman" w:eastAsia="Times New Roman" w:hAnsi="Times New Roman" w:cs="Times New Roman"/>
          <w:color w:val="000000"/>
          <w:sz w:val="24"/>
          <w:szCs w:val="24"/>
          <w:lang w:eastAsia="hu-HU"/>
        </w:rPr>
        <w:t>z indítvány</w:t>
      </w:r>
      <w:r w:rsidRPr="003E1648">
        <w:rPr>
          <w:rFonts w:ascii="Times New Roman" w:eastAsia="Times New Roman" w:hAnsi="Times New Roman" w:cs="Times New Roman"/>
          <w:color w:val="000000"/>
          <w:sz w:val="24"/>
          <w:szCs w:val="24"/>
          <w:lang w:eastAsia="hu-HU"/>
        </w:rPr>
        <w:t xml:space="preserve"> befogadhatóság</w:t>
      </w:r>
      <w:r w:rsidR="0091286E">
        <w:rPr>
          <w:rFonts w:ascii="Times New Roman" w:eastAsia="Times New Roman" w:hAnsi="Times New Roman" w:cs="Times New Roman"/>
          <w:color w:val="000000"/>
          <w:sz w:val="24"/>
          <w:szCs w:val="24"/>
          <w:lang w:eastAsia="hu-HU"/>
        </w:rPr>
        <w:t>á</w:t>
      </w:r>
      <w:r w:rsidRPr="003E1648">
        <w:rPr>
          <w:rFonts w:ascii="Times New Roman" w:eastAsia="Times New Roman" w:hAnsi="Times New Roman" w:cs="Times New Roman"/>
          <w:color w:val="000000"/>
          <w:sz w:val="24"/>
          <w:szCs w:val="24"/>
          <w:lang w:eastAsia="hu-HU"/>
        </w:rPr>
        <w:t>ról</w:t>
      </w:r>
      <w:r w:rsidR="0091286E">
        <w:rPr>
          <w:rFonts w:ascii="Times New Roman" w:eastAsia="Times New Roman" w:hAnsi="Times New Roman" w:cs="Times New Roman"/>
          <w:color w:val="000000"/>
          <w:sz w:val="24"/>
          <w:szCs w:val="24"/>
          <w:lang w:eastAsia="hu-HU"/>
        </w:rPr>
        <w:t>.</w:t>
      </w:r>
      <w:r w:rsidRPr="003E1648">
        <w:rPr>
          <w:rFonts w:ascii="Times New Roman" w:eastAsia="Times New Roman" w:hAnsi="Times New Roman" w:cs="Times New Roman"/>
          <w:color w:val="000000"/>
          <w:sz w:val="24"/>
          <w:szCs w:val="24"/>
          <w:lang w:eastAsia="hu-HU"/>
        </w:rPr>
        <w:t xml:space="preserve"> </w:t>
      </w:r>
      <w:r w:rsidR="0091286E">
        <w:rPr>
          <w:rFonts w:ascii="Times New Roman" w:eastAsia="Times New Roman" w:hAnsi="Times New Roman" w:cs="Times New Roman"/>
          <w:color w:val="000000"/>
          <w:sz w:val="24"/>
          <w:szCs w:val="24"/>
          <w:lang w:eastAsia="hu-HU"/>
        </w:rPr>
        <w:t>I</w:t>
      </w:r>
      <w:r w:rsidRPr="003E1648">
        <w:rPr>
          <w:rFonts w:ascii="Times New Roman" w:eastAsia="Times New Roman" w:hAnsi="Times New Roman" w:cs="Times New Roman"/>
          <w:color w:val="000000"/>
          <w:sz w:val="24"/>
          <w:szCs w:val="24"/>
          <w:lang w:eastAsia="hu-HU"/>
        </w:rPr>
        <w:t xml:space="preserve">tt említésre is kerül az </w:t>
      </w:r>
      <w:proofErr w:type="spellStart"/>
      <w:r w:rsidRPr="003E1648">
        <w:rPr>
          <w:rFonts w:ascii="Times New Roman" w:eastAsia="Times New Roman" w:hAnsi="Times New Roman" w:cs="Times New Roman"/>
          <w:color w:val="000000"/>
          <w:sz w:val="24"/>
          <w:szCs w:val="24"/>
          <w:lang w:eastAsia="hu-HU"/>
        </w:rPr>
        <w:t>Abtv</w:t>
      </w:r>
      <w:proofErr w:type="spellEnd"/>
      <w:r w:rsidRPr="003E1648">
        <w:rPr>
          <w:rFonts w:ascii="Times New Roman" w:eastAsia="Times New Roman" w:hAnsi="Times New Roman" w:cs="Times New Roman"/>
          <w:color w:val="000000"/>
          <w:sz w:val="24"/>
          <w:szCs w:val="24"/>
          <w:lang w:eastAsia="hu-HU"/>
        </w:rPr>
        <w:t>. 29. §, mely szerint a befogadhatóság feltétele a bírói döntést érdemben befolyásoló alaptörvény-ellenesség, vagy alapvető alkotmányjogi jelentőségű kérdés felmerülése az alapügyben. Azonban nem fejtették ki, hogy jelen esetben ezek közül melyik áll fenn, és miért.</w:t>
      </w:r>
    </w:p>
    <w:p w14:paraId="70EBAA9F" w14:textId="16C34A22" w:rsidR="00C83AB6" w:rsidRPr="003E1648" w:rsidRDefault="00C83AB6" w:rsidP="008C19DA">
      <w:pPr>
        <w:spacing w:before="120" w:after="240" w:line="240" w:lineRule="auto"/>
        <w:jc w:val="both"/>
        <w:rPr>
          <w:rFonts w:ascii="Times New Roman" w:eastAsia="Times New Roman" w:hAnsi="Times New Roman" w:cs="Times New Roman"/>
          <w:sz w:val="24"/>
          <w:szCs w:val="24"/>
          <w:lang w:eastAsia="hu-HU"/>
        </w:rPr>
      </w:pPr>
      <w:r w:rsidRPr="003E1648">
        <w:rPr>
          <w:rFonts w:ascii="Times New Roman" w:eastAsia="Times New Roman" w:hAnsi="Times New Roman" w:cs="Times New Roman"/>
          <w:color w:val="000000"/>
          <w:sz w:val="24"/>
          <w:szCs w:val="24"/>
          <w:lang w:eastAsia="hu-HU"/>
        </w:rPr>
        <w:t xml:space="preserve">Ami az indítvánnyal érintett </w:t>
      </w:r>
      <w:proofErr w:type="spellStart"/>
      <w:r w:rsidRPr="003E1648">
        <w:rPr>
          <w:rFonts w:ascii="Times New Roman" w:eastAsia="Times New Roman" w:hAnsi="Times New Roman" w:cs="Times New Roman"/>
          <w:color w:val="000000"/>
          <w:sz w:val="24"/>
          <w:szCs w:val="24"/>
          <w:lang w:eastAsia="hu-HU"/>
        </w:rPr>
        <w:t>Alaptv</w:t>
      </w:r>
      <w:proofErr w:type="spellEnd"/>
      <w:r w:rsidRPr="003E1648">
        <w:rPr>
          <w:rFonts w:ascii="Times New Roman" w:eastAsia="Times New Roman" w:hAnsi="Times New Roman" w:cs="Times New Roman"/>
          <w:color w:val="000000"/>
          <w:sz w:val="24"/>
          <w:szCs w:val="24"/>
          <w:lang w:eastAsia="hu-HU"/>
        </w:rPr>
        <w:t xml:space="preserve">. XV. és XXVIII. cikket illeti, mi is azt az álláspontot képviseljük, amit a csapat, ugyanis ezek tekintetében mindketten elutasítottuk az indítványt. A kettőnk közötti eltérés a IX. cikk tekintetében volt. A csapat a véleménynyilvánítás szabadságát állította szembe a </w:t>
      </w:r>
      <w:proofErr w:type="spellStart"/>
      <w:r w:rsidRPr="003E1648">
        <w:rPr>
          <w:rFonts w:ascii="Times New Roman" w:eastAsia="Times New Roman" w:hAnsi="Times New Roman" w:cs="Times New Roman"/>
          <w:color w:val="000000"/>
          <w:sz w:val="24"/>
          <w:szCs w:val="24"/>
          <w:lang w:eastAsia="hu-HU"/>
        </w:rPr>
        <w:t>Facebookot</w:t>
      </w:r>
      <w:proofErr w:type="spellEnd"/>
      <w:r w:rsidRPr="003E1648">
        <w:rPr>
          <w:rFonts w:ascii="Times New Roman" w:eastAsia="Times New Roman" w:hAnsi="Times New Roman" w:cs="Times New Roman"/>
          <w:color w:val="000000"/>
          <w:sz w:val="24"/>
          <w:szCs w:val="24"/>
          <w:lang w:eastAsia="hu-HU"/>
        </w:rPr>
        <w:t xml:space="preserve"> megillető vállalkozás szabadságához fűződő joggal és úgy érvelt, hogy elsősorban a jogalkotó feladata eldönteni, hogy szükséges-e korlátozni a felek szerződési szabadságát</w:t>
      </w:r>
      <w:r w:rsidR="0091286E">
        <w:rPr>
          <w:rFonts w:ascii="Times New Roman" w:eastAsia="Times New Roman" w:hAnsi="Times New Roman" w:cs="Times New Roman"/>
          <w:color w:val="000000"/>
          <w:sz w:val="24"/>
          <w:szCs w:val="24"/>
          <w:lang w:eastAsia="hu-HU"/>
        </w:rPr>
        <w:t>, így ebben a kérdésben az Alkotmánybíróság nem dönthet</w:t>
      </w:r>
      <w:r w:rsidRPr="003E1648">
        <w:rPr>
          <w:rFonts w:ascii="Times New Roman" w:eastAsia="Times New Roman" w:hAnsi="Times New Roman" w:cs="Times New Roman"/>
          <w:color w:val="000000"/>
          <w:sz w:val="24"/>
          <w:szCs w:val="24"/>
          <w:lang w:eastAsia="hu-HU"/>
        </w:rPr>
        <w:t>. Ezzel a következtetéssel nem értünk egyet, véleményünk szerint ezen két jognak a konfliktusát az A</w:t>
      </w:r>
      <w:r w:rsidR="0091286E">
        <w:rPr>
          <w:rFonts w:ascii="Times New Roman" w:eastAsia="Times New Roman" w:hAnsi="Times New Roman" w:cs="Times New Roman"/>
          <w:color w:val="000000"/>
          <w:sz w:val="24"/>
          <w:szCs w:val="24"/>
          <w:lang w:eastAsia="hu-HU"/>
        </w:rPr>
        <w:t>lkotmánybíróság</w:t>
      </w:r>
      <w:r w:rsidRPr="003E1648">
        <w:rPr>
          <w:rFonts w:ascii="Times New Roman" w:eastAsia="Times New Roman" w:hAnsi="Times New Roman" w:cs="Times New Roman"/>
          <w:color w:val="000000"/>
          <w:sz w:val="24"/>
          <w:szCs w:val="24"/>
          <w:lang w:eastAsia="hu-HU"/>
        </w:rPr>
        <w:t xml:space="preserve"> igenis feloldhatja. </w:t>
      </w:r>
      <w:r w:rsidRPr="003E1648">
        <w:rPr>
          <w:rFonts w:ascii="Times New Roman" w:eastAsia="Times New Roman" w:hAnsi="Times New Roman" w:cs="Times New Roman"/>
          <w:sz w:val="24"/>
          <w:szCs w:val="24"/>
          <w:lang w:eastAsia="hu-HU"/>
        </w:rPr>
        <w:t xml:space="preserve">Álláspontunk szerint az Alaptörvény és az abban foglalt alapvető jogok védelme, amely az Alkotmánybíróság alkotmányos feladata, csak akkor teljesül, ha az egyértelműen alapjogi mérlegelést igénylő ügyekben az Alkotmánybíróság érdemi döntést hoz és nem utalja azt kizárólag a rendesbíróságok hatáskörébe. Ez a gyakorlat érvényesül például a közszereplők bírálatával kapcsolatos ügyekben, ahol az Alkotmánybíróság rendszeresen elvégzi az alapjogi mérlegelést, ha azt a rendesbíróság nem megfelelően tette. {Lásd például </w:t>
      </w:r>
      <w:r w:rsidRPr="003E1648">
        <w:rPr>
          <w:rFonts w:ascii="Times New Roman" w:eastAsia="Times New Roman" w:hAnsi="Times New Roman" w:cs="Times New Roman"/>
          <w:sz w:val="24"/>
          <w:szCs w:val="24"/>
          <w:shd w:val="clear" w:color="auto" w:fill="FFFFFF"/>
          <w:lang w:eastAsia="hu-HU"/>
        </w:rPr>
        <w:t>13/2014. (IV. 18.) AB határozat</w:t>
      </w:r>
      <w:r w:rsidRPr="003E1648">
        <w:rPr>
          <w:rFonts w:ascii="Arial" w:eastAsia="Times New Roman" w:hAnsi="Arial" w:cs="Arial"/>
          <w:sz w:val="24"/>
          <w:szCs w:val="24"/>
          <w:shd w:val="clear" w:color="auto" w:fill="FFFFFF"/>
          <w:lang w:eastAsia="hu-HU"/>
        </w:rPr>
        <w:t xml:space="preserve">; </w:t>
      </w:r>
      <w:r w:rsidRPr="003E1648">
        <w:rPr>
          <w:rFonts w:ascii="Times New Roman" w:eastAsia="Times New Roman" w:hAnsi="Times New Roman" w:cs="Times New Roman"/>
          <w:sz w:val="24"/>
          <w:szCs w:val="24"/>
          <w:lang w:eastAsia="hu-HU"/>
        </w:rPr>
        <w:t xml:space="preserve">3145/2018. (V. 7.) AB határozat; </w:t>
      </w:r>
      <w:r w:rsidRPr="003E1648">
        <w:rPr>
          <w:rFonts w:ascii="Times New Roman" w:eastAsia="Times New Roman" w:hAnsi="Times New Roman" w:cs="Times New Roman"/>
          <w:sz w:val="24"/>
          <w:szCs w:val="24"/>
          <w:shd w:val="clear" w:color="auto" w:fill="FFFFFF"/>
          <w:lang w:eastAsia="hu-HU"/>
        </w:rPr>
        <w:t>7/2021. (II. 19.) AB határozat</w:t>
      </w:r>
      <w:r w:rsidRPr="003E1648">
        <w:rPr>
          <w:rFonts w:ascii="Times New Roman" w:eastAsia="Times New Roman" w:hAnsi="Times New Roman" w:cs="Times New Roman"/>
          <w:sz w:val="24"/>
          <w:szCs w:val="24"/>
          <w:lang w:eastAsia="hu-HU"/>
        </w:rPr>
        <w:t>} Véleményünk szerint jelen ügyben is hasonlóan kellett eljárnia az Alkotmánybíróságnak.</w:t>
      </w:r>
    </w:p>
    <w:p w14:paraId="1BFD7885" w14:textId="77777777" w:rsidR="00C83AB6" w:rsidRPr="003E1648" w:rsidRDefault="00C83AB6" w:rsidP="008C19DA">
      <w:pPr>
        <w:spacing w:before="120" w:after="240" w:line="240" w:lineRule="auto"/>
        <w:jc w:val="both"/>
        <w:rPr>
          <w:rFonts w:ascii="Times New Roman" w:eastAsia="Times New Roman" w:hAnsi="Times New Roman" w:cs="Times New Roman"/>
          <w:sz w:val="24"/>
          <w:szCs w:val="24"/>
          <w:lang w:eastAsia="hu-HU"/>
        </w:rPr>
      </w:pPr>
      <w:r w:rsidRPr="003E1648">
        <w:rPr>
          <w:rFonts w:ascii="Times New Roman" w:eastAsia="Times New Roman" w:hAnsi="Times New Roman" w:cs="Times New Roman"/>
          <w:color w:val="000000"/>
          <w:sz w:val="24"/>
          <w:szCs w:val="24"/>
          <w:lang w:eastAsia="hu-HU"/>
        </w:rPr>
        <w:t>A határozat végén hosszas érvelés található a közösségi oldalak jelentőségéről és működésük szabályozatlanságának problémájáról, a felhasználók regisztrációs „kényszerhelyzetéről”, tehát a csapat tisztában van az ügy rendkívüliségével, azonban ezeket követően nem jut el a véleményszabadság horizontális hatályának kimondásáig, amely szerintünk indokolt lett volna. </w:t>
      </w:r>
    </w:p>
    <w:p w14:paraId="66054960" w14:textId="3D15A539" w:rsidR="00C83AB6" w:rsidRPr="003E1648" w:rsidRDefault="00C83AB6" w:rsidP="008C19DA">
      <w:pPr>
        <w:spacing w:before="120" w:after="240" w:line="240" w:lineRule="auto"/>
        <w:jc w:val="both"/>
        <w:rPr>
          <w:rFonts w:ascii="Times New Roman" w:eastAsia="Times New Roman" w:hAnsi="Times New Roman" w:cs="Times New Roman"/>
          <w:sz w:val="24"/>
          <w:szCs w:val="24"/>
          <w:lang w:eastAsia="hu-HU"/>
        </w:rPr>
      </w:pPr>
      <w:r w:rsidRPr="003E1648">
        <w:rPr>
          <w:rFonts w:ascii="Times New Roman" w:eastAsia="Times New Roman" w:hAnsi="Times New Roman" w:cs="Times New Roman"/>
          <w:color w:val="000000"/>
          <w:sz w:val="24"/>
          <w:szCs w:val="24"/>
          <w:lang w:eastAsia="hu-HU"/>
        </w:rPr>
        <w:t xml:space="preserve">A [48] bekezdésben a csapat kinyilvánítja, hogy a jogalkotó általi mulasztással megvalósuló alaptörvény-ellenesség kimondását miért nem tartja </w:t>
      </w:r>
      <w:r w:rsidR="0091286E">
        <w:rPr>
          <w:rFonts w:ascii="Times New Roman" w:eastAsia="Times New Roman" w:hAnsi="Times New Roman" w:cs="Times New Roman"/>
          <w:color w:val="000000"/>
          <w:sz w:val="24"/>
          <w:szCs w:val="24"/>
          <w:lang w:eastAsia="hu-HU"/>
        </w:rPr>
        <w:t>megállapíthatónak</w:t>
      </w:r>
      <w:r w:rsidRPr="003E1648">
        <w:rPr>
          <w:rFonts w:ascii="Times New Roman" w:eastAsia="Times New Roman" w:hAnsi="Times New Roman" w:cs="Times New Roman"/>
          <w:color w:val="000000"/>
          <w:sz w:val="24"/>
          <w:szCs w:val="24"/>
          <w:lang w:eastAsia="hu-HU"/>
        </w:rPr>
        <w:t xml:space="preserve">. </w:t>
      </w:r>
      <w:r w:rsidR="0091286E">
        <w:rPr>
          <w:rFonts w:ascii="Times New Roman" w:eastAsia="Times New Roman" w:hAnsi="Times New Roman" w:cs="Times New Roman"/>
          <w:color w:val="000000"/>
          <w:sz w:val="24"/>
          <w:szCs w:val="24"/>
          <w:lang w:eastAsia="hu-HU"/>
        </w:rPr>
        <w:t>Ennek kimondását nem tartjuk indokoltnak</w:t>
      </w:r>
      <w:r w:rsidRPr="003E1648">
        <w:rPr>
          <w:rFonts w:ascii="Times New Roman" w:eastAsia="Times New Roman" w:hAnsi="Times New Roman" w:cs="Times New Roman"/>
          <w:color w:val="000000"/>
          <w:sz w:val="24"/>
          <w:szCs w:val="24"/>
          <w:lang w:eastAsia="hu-HU"/>
        </w:rPr>
        <w:t xml:space="preserve">, hiszen az AB eljárásában hivatalból </w:t>
      </w:r>
      <w:r w:rsidR="0091286E">
        <w:rPr>
          <w:rFonts w:ascii="Times New Roman" w:eastAsia="Times New Roman" w:hAnsi="Times New Roman" w:cs="Times New Roman"/>
          <w:color w:val="000000"/>
          <w:sz w:val="24"/>
          <w:szCs w:val="24"/>
          <w:lang w:eastAsia="hu-HU"/>
        </w:rPr>
        <w:t xml:space="preserve">valóban </w:t>
      </w:r>
      <w:r w:rsidRPr="003E1648">
        <w:rPr>
          <w:rFonts w:ascii="Times New Roman" w:eastAsia="Times New Roman" w:hAnsi="Times New Roman" w:cs="Times New Roman"/>
          <w:color w:val="000000"/>
          <w:sz w:val="24"/>
          <w:szCs w:val="24"/>
          <w:lang w:eastAsia="hu-HU"/>
        </w:rPr>
        <w:t>megállapít</w:t>
      </w:r>
      <w:r w:rsidR="0091286E">
        <w:rPr>
          <w:rFonts w:ascii="Times New Roman" w:eastAsia="Times New Roman" w:hAnsi="Times New Roman" w:cs="Times New Roman"/>
          <w:color w:val="000000"/>
          <w:sz w:val="24"/>
          <w:szCs w:val="24"/>
          <w:lang w:eastAsia="hu-HU"/>
        </w:rPr>
        <w:t>hat</w:t>
      </w:r>
      <w:r w:rsidRPr="003E1648">
        <w:rPr>
          <w:rFonts w:ascii="Times New Roman" w:eastAsia="Times New Roman" w:hAnsi="Times New Roman" w:cs="Times New Roman"/>
          <w:color w:val="000000"/>
          <w:sz w:val="24"/>
          <w:szCs w:val="24"/>
          <w:lang w:eastAsia="hu-HU"/>
        </w:rPr>
        <w:t xml:space="preserve">ja a mulasztással megvalósuló alaptörvény-ellenességet, azonban azokban az esetekben, amikor nem él ezen jogával, nem kell </w:t>
      </w:r>
      <w:r w:rsidR="0091286E">
        <w:rPr>
          <w:rFonts w:ascii="Times New Roman" w:eastAsia="Times New Roman" w:hAnsi="Times New Roman" w:cs="Times New Roman"/>
          <w:color w:val="000000"/>
          <w:sz w:val="24"/>
          <w:szCs w:val="24"/>
          <w:lang w:eastAsia="hu-HU"/>
        </w:rPr>
        <w:t xml:space="preserve">azt </w:t>
      </w:r>
      <w:r w:rsidRPr="003E1648">
        <w:rPr>
          <w:rFonts w:ascii="Times New Roman" w:eastAsia="Times New Roman" w:hAnsi="Times New Roman" w:cs="Times New Roman"/>
          <w:color w:val="000000"/>
          <w:sz w:val="24"/>
          <w:szCs w:val="24"/>
          <w:lang w:eastAsia="hu-HU"/>
        </w:rPr>
        <w:t xml:space="preserve">külön </w:t>
      </w:r>
      <w:r w:rsidR="0091286E">
        <w:rPr>
          <w:rFonts w:ascii="Times New Roman" w:eastAsia="Times New Roman" w:hAnsi="Times New Roman" w:cs="Times New Roman"/>
          <w:color w:val="000000"/>
          <w:sz w:val="24"/>
          <w:szCs w:val="24"/>
          <w:lang w:eastAsia="hu-HU"/>
        </w:rPr>
        <w:t>megindokolnia</w:t>
      </w:r>
      <w:r w:rsidRPr="003E1648">
        <w:rPr>
          <w:rFonts w:ascii="Times New Roman" w:eastAsia="Times New Roman" w:hAnsi="Times New Roman" w:cs="Times New Roman"/>
          <w:color w:val="000000"/>
          <w:sz w:val="24"/>
          <w:szCs w:val="24"/>
          <w:lang w:eastAsia="hu-HU"/>
        </w:rPr>
        <w:t>. </w:t>
      </w:r>
    </w:p>
    <w:p w14:paraId="73DCD784" w14:textId="77777777" w:rsidR="00C83AB6" w:rsidRDefault="00C83AB6" w:rsidP="008C19DA">
      <w:pPr>
        <w:spacing w:before="120" w:after="240"/>
      </w:pPr>
    </w:p>
    <w:p w14:paraId="5DB71E46" w14:textId="5C936C38" w:rsidR="00C83AB6" w:rsidRPr="006F02E6" w:rsidRDefault="006F02E6" w:rsidP="008C19DA">
      <w:pPr>
        <w:spacing w:before="120" w:after="240"/>
        <w:rPr>
          <w:i/>
          <w:iCs/>
        </w:rPr>
      </w:pPr>
      <w:r w:rsidRPr="006F02E6">
        <w:rPr>
          <w:rFonts w:ascii="Times New Roman" w:eastAsia="Times New Roman" w:hAnsi="Times New Roman" w:cs="Times New Roman"/>
          <w:i/>
          <w:iCs/>
          <w:color w:val="000000"/>
          <w:sz w:val="24"/>
          <w:szCs w:val="24"/>
          <w:lang w:eastAsia="hu-HU"/>
        </w:rPr>
        <w:t>DE ÁJK csapata</w:t>
      </w:r>
      <w:r w:rsidRPr="006F02E6">
        <w:rPr>
          <w:rFonts w:ascii="Times New Roman" w:eastAsia="Times New Roman" w:hAnsi="Times New Roman" w:cs="Times New Roman"/>
          <w:i/>
          <w:iCs/>
          <w:color w:val="000000"/>
          <w:sz w:val="24"/>
          <w:szCs w:val="24"/>
          <w:lang w:eastAsia="hu-HU"/>
        </w:rPr>
        <w:t>:</w:t>
      </w:r>
      <w:r w:rsidRPr="006F02E6">
        <w:rPr>
          <w:rFonts w:ascii="Times New Roman" w:eastAsia="Times New Roman" w:hAnsi="Times New Roman" w:cs="Times New Roman"/>
          <w:i/>
          <w:iCs/>
          <w:color w:val="000000"/>
          <w:sz w:val="24"/>
          <w:szCs w:val="24"/>
          <w:lang w:eastAsia="hu-HU"/>
        </w:rPr>
        <w:t xml:space="preserve"> Bereczky Bence, Győri Ágoston, Karácsony Roxána, Szondi Evelin</w:t>
      </w:r>
    </w:p>
    <w:sectPr w:rsidR="00C83AB6" w:rsidRPr="006F0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B6"/>
    <w:rsid w:val="006F02E6"/>
    <w:rsid w:val="008C19DA"/>
    <w:rsid w:val="0091286E"/>
    <w:rsid w:val="009E4C90"/>
    <w:rsid w:val="00A53C7B"/>
    <w:rsid w:val="00C83AB6"/>
    <w:rsid w:val="00DF26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4BAC"/>
  <w15:chartTrackingRefBased/>
  <w15:docId w15:val="{6B860BC0-4549-4140-B793-5BC749E3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83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2760</Characters>
  <Application>Microsoft Office Word</Application>
  <DocSecurity>0</DocSecurity>
  <Lines>23</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Flóra Fazekas</dc:creator>
  <cp:keywords/>
  <dc:description/>
  <cp:lastModifiedBy>Flóra Fazekas</cp:lastModifiedBy>
  <cp:revision>3</cp:revision>
  <dcterms:created xsi:type="dcterms:W3CDTF">2021-10-15T18:21:00Z</dcterms:created>
  <dcterms:modified xsi:type="dcterms:W3CDTF">2021-10-15T18:22:00Z</dcterms:modified>
</cp:coreProperties>
</file>