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3426" w14:textId="791BEE23" w:rsidR="001E7DC5" w:rsidRDefault="001E7DC5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Noémi, Karsai Klaudia, Koltai Fanni, Torda Sztella – NKE ÁNTK</w:t>
      </w:r>
    </w:p>
    <w:p w14:paraId="02AEC6E1" w14:textId="77777777" w:rsidR="001E7DC5" w:rsidRDefault="001E7DC5" w:rsidP="00410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F0B76" w14:textId="1B1DD8B4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Pécsi Tudományegyetem Állam- és Jogtudományi Kar AB határozatának véleményezése</w:t>
      </w:r>
    </w:p>
    <w:p w14:paraId="4273840E" w14:textId="77777777" w:rsidR="00512D57" w:rsidRDefault="00512D57" w:rsidP="00410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7ADFE" w14:textId="77777777" w:rsidR="00410990" w:rsidRDefault="00410990" w:rsidP="00410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rész</w:t>
      </w:r>
    </w:p>
    <w:p w14:paraId="535ADA7D" w14:textId="5B48F86E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Az Alkotmánybíróság a Nahátszentpéteri Törvényszék „Pf.615/2021/3.” számú ítéletét-, valamint a Dehátszentpéteri Ítélőtábla „Pf.217/2021/8.” számú ítéletét megsemmisítő határozatával egyetértünk. A</w:t>
      </w:r>
      <w:r w:rsidR="009B375B">
        <w:rPr>
          <w:rFonts w:ascii="Times New Roman" w:hAnsi="Times New Roman" w:cs="Times New Roman"/>
          <w:sz w:val="24"/>
          <w:szCs w:val="24"/>
        </w:rPr>
        <w:t>zonban a</w:t>
      </w:r>
      <w:r>
        <w:rPr>
          <w:rFonts w:ascii="Times New Roman" w:hAnsi="Times New Roman" w:cs="Times New Roman"/>
          <w:sz w:val="24"/>
          <w:szCs w:val="24"/>
        </w:rPr>
        <w:t xml:space="preserve"> döntés indokolása</w:t>
      </w:r>
      <w:r w:rsidR="009B375B">
        <w:rPr>
          <w:rFonts w:ascii="Times New Roman" w:hAnsi="Times New Roman" w:cs="Times New Roman"/>
          <w:sz w:val="24"/>
          <w:szCs w:val="24"/>
        </w:rPr>
        <w:t xml:space="preserve"> nem </w:t>
      </w:r>
      <w:r w:rsidR="008A27F3">
        <w:rPr>
          <w:rFonts w:ascii="Times New Roman" w:hAnsi="Times New Roman" w:cs="Times New Roman"/>
          <w:sz w:val="24"/>
          <w:szCs w:val="24"/>
        </w:rPr>
        <w:t>teljesen</w:t>
      </w:r>
      <w:r w:rsidR="009B375B">
        <w:rPr>
          <w:rFonts w:ascii="Times New Roman" w:hAnsi="Times New Roman" w:cs="Times New Roman"/>
          <w:sz w:val="24"/>
          <w:szCs w:val="24"/>
        </w:rPr>
        <w:t xml:space="preserve"> egyezik az általunk leírtakkal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051A2" w14:textId="2E1FBEDB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 w:rsidR="00AA12D5">
        <w:rPr>
          <w:rFonts w:ascii="Times New Roman" w:hAnsi="Times New Roman" w:cs="Times New Roman"/>
          <w:sz w:val="24"/>
          <w:szCs w:val="24"/>
        </w:rPr>
        <w:t xml:space="preserve"> A jelen ügy által érintett rendelkezések nemcsak az Alaptörvényben vagy a Polgári Törvénykönyvről szóló 2013. évi V. törvényben,</w:t>
      </w:r>
      <w:r w:rsidR="00D67DE7">
        <w:rPr>
          <w:rFonts w:ascii="Times New Roman" w:hAnsi="Times New Roman" w:cs="Times New Roman"/>
          <w:sz w:val="24"/>
          <w:szCs w:val="24"/>
        </w:rPr>
        <w:t xml:space="preserve"> hanem a </w:t>
      </w:r>
      <w:r w:rsidR="00E96C34">
        <w:rPr>
          <w:rFonts w:ascii="Times New Roman" w:hAnsi="Times New Roman" w:cs="Times New Roman"/>
          <w:sz w:val="24"/>
          <w:szCs w:val="24"/>
        </w:rPr>
        <w:t xml:space="preserve">fogyasztóvédelemről szóló 1997. évi CLV. törvényben is megtalálhatók. </w:t>
      </w:r>
      <w:r w:rsidR="00730657">
        <w:rPr>
          <w:rFonts w:ascii="Times New Roman" w:hAnsi="Times New Roman" w:cs="Times New Roman"/>
          <w:sz w:val="24"/>
          <w:szCs w:val="24"/>
        </w:rPr>
        <w:t xml:space="preserve">Fogyasztóvédelem esetében a két </w:t>
      </w:r>
      <w:r w:rsidR="000772D4">
        <w:rPr>
          <w:rFonts w:ascii="Times New Roman" w:hAnsi="Times New Roman" w:cs="Times New Roman"/>
          <w:sz w:val="24"/>
          <w:szCs w:val="24"/>
        </w:rPr>
        <w:t>fő</w:t>
      </w:r>
      <w:r w:rsidR="00730657">
        <w:rPr>
          <w:rFonts w:ascii="Times New Roman" w:hAnsi="Times New Roman" w:cs="Times New Roman"/>
          <w:sz w:val="24"/>
          <w:szCs w:val="24"/>
        </w:rPr>
        <w:t xml:space="preserve">szereplő a vállalkozás és a fogyasztó. Jelen esetben a vállalkozás maga a közösségi média platformot üzemeltető vállalat, míg a fogyasztó maga az Indítványozó. </w:t>
      </w:r>
      <w:r w:rsidR="000772D4">
        <w:rPr>
          <w:rFonts w:ascii="Times New Roman" w:hAnsi="Times New Roman" w:cs="Times New Roman"/>
          <w:sz w:val="24"/>
          <w:szCs w:val="24"/>
        </w:rPr>
        <w:t xml:space="preserve">Ezen törvény rendelkezései alapján – ha a két szereplőt ténylegesen vállalkozásnak és fogyasztónak tekintjük </w:t>
      </w:r>
      <w:r w:rsidR="00827238">
        <w:rPr>
          <w:rFonts w:ascii="Times New Roman" w:hAnsi="Times New Roman" w:cs="Times New Roman"/>
          <w:sz w:val="24"/>
          <w:szCs w:val="24"/>
        </w:rPr>
        <w:t>–</w:t>
      </w:r>
      <w:r w:rsidR="000772D4">
        <w:rPr>
          <w:rFonts w:ascii="Times New Roman" w:hAnsi="Times New Roman" w:cs="Times New Roman"/>
          <w:sz w:val="24"/>
          <w:szCs w:val="24"/>
        </w:rPr>
        <w:t xml:space="preserve"> a</w:t>
      </w:r>
      <w:r w:rsidR="00827238">
        <w:rPr>
          <w:rFonts w:ascii="Times New Roman" w:hAnsi="Times New Roman" w:cs="Times New Roman"/>
          <w:sz w:val="24"/>
          <w:szCs w:val="24"/>
        </w:rPr>
        <w:t xml:space="preserve"> közösségi média platformnak érdemben foglalkoznia kellett volna az Indítványozó panaszával (azaz azzal, hogy sérelmezte a bejegyzése törlését, majd pedig a fiókja felfüggesztését</w:t>
      </w:r>
      <w:r w:rsidR="009B375B">
        <w:rPr>
          <w:rFonts w:ascii="Times New Roman" w:hAnsi="Times New Roman" w:cs="Times New Roman"/>
          <w:sz w:val="24"/>
          <w:szCs w:val="24"/>
        </w:rPr>
        <w:t>)</w:t>
      </w:r>
      <w:r w:rsidR="00827238">
        <w:rPr>
          <w:rFonts w:ascii="Times New Roman" w:hAnsi="Times New Roman" w:cs="Times New Roman"/>
          <w:sz w:val="24"/>
          <w:szCs w:val="24"/>
        </w:rPr>
        <w:t xml:space="preserve">. Véleményünk szerint így </w:t>
      </w:r>
      <w:r w:rsidR="00D76961">
        <w:rPr>
          <w:rFonts w:ascii="Times New Roman" w:hAnsi="Times New Roman" w:cs="Times New Roman"/>
          <w:sz w:val="24"/>
          <w:szCs w:val="24"/>
        </w:rPr>
        <w:t xml:space="preserve">az ebben a jogszabályban foglaltakról szóló diskurzus nélkül nem lehet érdemben párbeszédet folytatni a szóban forgó ügyről. </w:t>
      </w:r>
    </w:p>
    <w:p w14:paraId="12E9965A" w14:textId="1661DEAE" w:rsidR="00D50804" w:rsidRDefault="00D50804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 w:rsidR="006A1004">
        <w:rPr>
          <w:rFonts w:ascii="Times New Roman" w:hAnsi="Times New Roman" w:cs="Times New Roman"/>
          <w:sz w:val="24"/>
          <w:szCs w:val="24"/>
        </w:rPr>
        <w:t xml:space="preserve"> </w:t>
      </w:r>
      <w:r w:rsidR="006A1004" w:rsidRPr="006A1004">
        <w:rPr>
          <w:rFonts w:ascii="Times New Roman" w:hAnsi="Times New Roman" w:cs="Times New Roman"/>
          <w:sz w:val="24"/>
          <w:szCs w:val="24"/>
        </w:rPr>
        <w:t xml:space="preserve">Az Alkotmánybíróság véleménye alapján </w:t>
      </w:r>
      <w:r w:rsidR="004B733F">
        <w:rPr>
          <w:rFonts w:ascii="Times New Roman" w:hAnsi="Times New Roman" w:cs="Times New Roman"/>
          <w:sz w:val="24"/>
          <w:szCs w:val="24"/>
        </w:rPr>
        <w:t>az I</w:t>
      </w:r>
      <w:r w:rsidR="006A1004" w:rsidRPr="006A1004">
        <w:rPr>
          <w:rFonts w:ascii="Times New Roman" w:hAnsi="Times New Roman" w:cs="Times New Roman"/>
          <w:sz w:val="24"/>
          <w:szCs w:val="24"/>
        </w:rPr>
        <w:t>ndítványozó jogosan hivatkozott az idézett normára</w:t>
      </w:r>
      <w:r w:rsidR="003567C1">
        <w:rPr>
          <w:rFonts w:ascii="Times New Roman" w:hAnsi="Times New Roman" w:cs="Times New Roman"/>
          <w:sz w:val="24"/>
          <w:szCs w:val="24"/>
        </w:rPr>
        <w:t xml:space="preserve"> </w:t>
      </w:r>
      <w:r w:rsidR="003567C1" w:rsidRPr="003567C1">
        <w:rPr>
          <w:rFonts w:ascii="Times New Roman" w:hAnsi="Times New Roman" w:cs="Times New Roman"/>
          <w:sz w:val="24"/>
          <w:szCs w:val="24"/>
        </w:rPr>
        <w:t>(</w:t>
      </w:r>
      <w:r w:rsidR="003567C1" w:rsidRPr="003567C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 Törvénykönyv 2:43. §)</w:t>
      </w:r>
      <w:r w:rsidR="006A1004" w:rsidRPr="003567C1">
        <w:rPr>
          <w:rFonts w:ascii="Times New Roman" w:hAnsi="Times New Roman" w:cs="Times New Roman"/>
          <w:sz w:val="24"/>
          <w:szCs w:val="24"/>
        </w:rPr>
        <w:t>,</w:t>
      </w:r>
      <w:r w:rsidR="006A1004" w:rsidRPr="006A1004">
        <w:rPr>
          <w:rFonts w:ascii="Times New Roman" w:hAnsi="Times New Roman" w:cs="Times New Roman"/>
          <w:sz w:val="24"/>
          <w:szCs w:val="24"/>
        </w:rPr>
        <w:t xml:space="preserve"> az Ítélőtáblának pedig figyelembe kellett volna vennie a joghézagot, és felismerni, hogy más lehetőség nem állt rendelkezésre</w:t>
      </w:r>
      <w:r w:rsidR="004B733F">
        <w:rPr>
          <w:rFonts w:ascii="Times New Roman" w:hAnsi="Times New Roman" w:cs="Times New Roman"/>
          <w:sz w:val="24"/>
          <w:szCs w:val="24"/>
        </w:rPr>
        <w:t xml:space="preserve">. </w:t>
      </w:r>
      <w:r w:rsidR="006811EA">
        <w:rPr>
          <w:rFonts w:ascii="Times New Roman" w:hAnsi="Times New Roman" w:cs="Times New Roman"/>
          <w:sz w:val="24"/>
          <w:szCs w:val="24"/>
        </w:rPr>
        <w:t xml:space="preserve">Ezért nem értünk egyet a tervezetben foglalt azon gondolattal, miszerint </w:t>
      </w:r>
      <w:r w:rsidR="00854C7A">
        <w:rPr>
          <w:rFonts w:ascii="Times New Roman" w:hAnsi="Times New Roman" w:cs="Times New Roman"/>
          <w:sz w:val="24"/>
          <w:szCs w:val="24"/>
        </w:rPr>
        <w:t>a bíróságok azért nem fogadták el a keresetet, mert a médiaszolgáltatók cenzúrázó tevékenysége nincsen</w:t>
      </w:r>
      <w:r w:rsidR="009F21C9">
        <w:rPr>
          <w:rFonts w:ascii="Times New Roman" w:hAnsi="Times New Roman" w:cs="Times New Roman"/>
          <w:sz w:val="24"/>
          <w:szCs w:val="24"/>
        </w:rPr>
        <w:t xml:space="preserve"> jogilag szabályozva</w:t>
      </w:r>
      <w:r w:rsidR="00854C7A">
        <w:rPr>
          <w:rFonts w:ascii="Times New Roman" w:hAnsi="Times New Roman" w:cs="Times New Roman"/>
          <w:sz w:val="24"/>
          <w:szCs w:val="24"/>
        </w:rPr>
        <w:t xml:space="preserve"> </w:t>
      </w:r>
      <w:r w:rsidR="009F21C9">
        <w:rPr>
          <w:rFonts w:ascii="Times New Roman" w:hAnsi="Times New Roman" w:cs="Times New Roman"/>
          <w:sz w:val="24"/>
          <w:szCs w:val="24"/>
        </w:rPr>
        <w:t>jelenleg</w:t>
      </w:r>
      <w:r w:rsidR="0036591D">
        <w:rPr>
          <w:rFonts w:ascii="Times New Roman" w:hAnsi="Times New Roman" w:cs="Times New Roman"/>
          <w:sz w:val="24"/>
          <w:szCs w:val="24"/>
        </w:rPr>
        <w:t xml:space="preserve">. Ugyanis ezen gondolatmeneten tovább haladva oda lehetne eljutni, hogy </w:t>
      </w:r>
      <w:r w:rsidR="009F21C9">
        <w:rPr>
          <w:rFonts w:ascii="Times New Roman" w:hAnsi="Times New Roman" w:cs="Times New Roman"/>
          <w:sz w:val="24"/>
          <w:szCs w:val="24"/>
        </w:rPr>
        <w:t xml:space="preserve">ezen állítás alapján a közösségi médiaszolgáltatók </w:t>
      </w:r>
      <w:r w:rsidR="008F161A">
        <w:rPr>
          <w:rFonts w:ascii="Times New Roman" w:hAnsi="Times New Roman" w:cs="Times New Roman"/>
          <w:sz w:val="24"/>
          <w:szCs w:val="24"/>
        </w:rPr>
        <w:t xml:space="preserve">kényük-kedvük szerint cenzúrázhatnak </w:t>
      </w:r>
      <w:r w:rsidR="00566DDB">
        <w:rPr>
          <w:rFonts w:ascii="Times New Roman" w:hAnsi="Times New Roman" w:cs="Times New Roman"/>
          <w:sz w:val="24"/>
          <w:szCs w:val="24"/>
        </w:rPr>
        <w:t>bármilyen közléseket és függeszthetnek fel fiókokat –</w:t>
      </w:r>
      <w:r w:rsidR="00A41E5A">
        <w:rPr>
          <w:rFonts w:ascii="Times New Roman" w:hAnsi="Times New Roman" w:cs="Times New Roman"/>
          <w:sz w:val="24"/>
          <w:szCs w:val="24"/>
        </w:rPr>
        <w:t xml:space="preserve"> hiszen úgysincsen jogilag szabályozva, így </w:t>
      </w:r>
      <w:r w:rsidR="00BE4124">
        <w:rPr>
          <w:rFonts w:ascii="Times New Roman" w:hAnsi="Times New Roman" w:cs="Times New Roman"/>
          <w:sz w:val="24"/>
          <w:szCs w:val="24"/>
        </w:rPr>
        <w:t xml:space="preserve">ez alapján </w:t>
      </w:r>
      <w:r w:rsidR="00A41E5A">
        <w:rPr>
          <w:rFonts w:ascii="Times New Roman" w:hAnsi="Times New Roman" w:cs="Times New Roman"/>
          <w:sz w:val="24"/>
          <w:szCs w:val="24"/>
        </w:rPr>
        <w:t>felelősségre vonni sem lehet őket az ilyen tevékenységekért</w:t>
      </w:r>
      <w:r w:rsidR="00566D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A71389" w14:textId="5F1BBF35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508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="00FE7626">
        <w:rPr>
          <w:rFonts w:ascii="Times New Roman" w:hAnsi="Times New Roman" w:cs="Times New Roman"/>
          <w:sz w:val="24"/>
          <w:szCs w:val="24"/>
        </w:rPr>
        <w:t xml:space="preserve"> Az Alaptörvény 28. cikke valóban nem tartalmaz </w:t>
      </w:r>
      <w:r w:rsidR="004E2D5B">
        <w:rPr>
          <w:rFonts w:ascii="Times New Roman" w:hAnsi="Times New Roman" w:cs="Times New Roman"/>
          <w:sz w:val="24"/>
          <w:szCs w:val="24"/>
        </w:rPr>
        <w:t xml:space="preserve">az Indítványozó számára Alaptörvényben biztosított jogot, </w:t>
      </w:r>
      <w:r w:rsidR="003437AF">
        <w:rPr>
          <w:rFonts w:ascii="Times New Roman" w:hAnsi="Times New Roman" w:cs="Times New Roman"/>
          <w:sz w:val="24"/>
          <w:szCs w:val="24"/>
        </w:rPr>
        <w:t>azonban az indítványában a IX. cikk</w:t>
      </w:r>
      <w:r w:rsidR="009B375B">
        <w:rPr>
          <w:rFonts w:ascii="Times New Roman" w:hAnsi="Times New Roman" w:cs="Times New Roman"/>
          <w:sz w:val="24"/>
          <w:szCs w:val="24"/>
        </w:rPr>
        <w:t>ben</w:t>
      </w:r>
      <w:r w:rsidR="003437AF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346845">
        <w:rPr>
          <w:rFonts w:ascii="Times New Roman" w:hAnsi="Times New Roman" w:cs="Times New Roman"/>
          <w:sz w:val="24"/>
          <w:szCs w:val="24"/>
        </w:rPr>
        <w:t xml:space="preserve">a XV. cikkben foglalt jogokról nyilatkozott úgy, hogy azokat a közösségi médiaszolgáltató magatartása sértette. </w:t>
      </w:r>
      <w:r w:rsidR="00E55FFA">
        <w:rPr>
          <w:rFonts w:ascii="Times New Roman" w:hAnsi="Times New Roman" w:cs="Times New Roman"/>
          <w:sz w:val="24"/>
          <w:szCs w:val="24"/>
        </w:rPr>
        <w:t xml:space="preserve">Tehát csak ebben az esetben sérültek az Indítványozó Alaptörvényben biztosított jogai, a 28. cikkről kizárólag annyit említett az indítványában, hogy </w:t>
      </w:r>
      <w:r w:rsidR="00B94E90">
        <w:rPr>
          <w:rFonts w:ascii="Times New Roman" w:hAnsi="Times New Roman" w:cs="Times New Roman"/>
          <w:sz w:val="24"/>
          <w:szCs w:val="24"/>
        </w:rPr>
        <w:t xml:space="preserve">a bíróságnak az ebben a cikkben foglaltakra is tekintettel kellett volna lennie. Így véleményünk szerint </w:t>
      </w:r>
      <w:r w:rsidR="009A669B">
        <w:rPr>
          <w:rFonts w:ascii="Times New Roman" w:hAnsi="Times New Roman" w:cs="Times New Roman"/>
          <w:sz w:val="24"/>
          <w:szCs w:val="24"/>
        </w:rPr>
        <w:t xml:space="preserve">a 28. cikkben foglalt rendelkezésekre tekintettel nem állapítható meg az, hogy </w:t>
      </w:r>
      <w:r w:rsidR="00543AB4">
        <w:rPr>
          <w:rFonts w:ascii="Times New Roman" w:hAnsi="Times New Roman" w:cs="Times New Roman"/>
          <w:sz w:val="24"/>
          <w:szCs w:val="24"/>
        </w:rPr>
        <w:t xml:space="preserve">az erre a cikkre való hivatkozással alkotmányjogi panasz nem alapítható, mert </w:t>
      </w:r>
      <w:r w:rsidR="00085C9C">
        <w:rPr>
          <w:rFonts w:ascii="Times New Roman" w:hAnsi="Times New Roman" w:cs="Times New Roman"/>
          <w:sz w:val="24"/>
          <w:szCs w:val="24"/>
        </w:rPr>
        <w:t xml:space="preserve">az Indítványozónak nem ezen a cikken alapul az alkotmányjogi panasza. </w:t>
      </w:r>
    </w:p>
    <w:p w14:paraId="4F83362F" w14:textId="4DE2172C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50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="00DD22AD">
        <w:rPr>
          <w:rFonts w:ascii="Times New Roman" w:hAnsi="Times New Roman" w:cs="Times New Roman"/>
          <w:sz w:val="24"/>
          <w:szCs w:val="24"/>
        </w:rPr>
        <w:t xml:space="preserve"> Azokkal az állításokkal viszont egyetértünk, hogy </w:t>
      </w:r>
      <w:r w:rsidR="005351A5">
        <w:rPr>
          <w:rFonts w:ascii="Times New Roman" w:hAnsi="Times New Roman" w:cs="Times New Roman"/>
          <w:sz w:val="24"/>
          <w:szCs w:val="24"/>
        </w:rPr>
        <w:t xml:space="preserve">az AB úgy ítélte meg, hogy az alkotmányjogi panasz alapvető alkotmányjogi jelentőségű kérdéseket vet fel, és ezért az indítványt érdemben vizsgálta. </w:t>
      </w:r>
    </w:p>
    <w:p w14:paraId="759FD85C" w14:textId="4B262365" w:rsidR="00C552D0" w:rsidRDefault="00C552D0" w:rsidP="00410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8BFD2" w14:textId="6353A4DE" w:rsidR="001044A0" w:rsidRDefault="001044A0" w:rsidP="00410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8C0BA" w14:textId="77777777" w:rsidR="001044A0" w:rsidRDefault="001044A0" w:rsidP="004109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CD8B4" w14:textId="39825BBA" w:rsidR="00C552D0" w:rsidRPr="00C552D0" w:rsidRDefault="00C552D0" w:rsidP="00C55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2D0">
        <w:rPr>
          <w:rFonts w:ascii="Times New Roman" w:hAnsi="Times New Roman" w:cs="Times New Roman"/>
          <w:b/>
          <w:bCs/>
          <w:sz w:val="24"/>
          <w:szCs w:val="24"/>
        </w:rPr>
        <w:t>II. rész</w:t>
      </w:r>
    </w:p>
    <w:p w14:paraId="1951E7EB" w14:textId="4ABEA42B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508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="00801614">
        <w:rPr>
          <w:rFonts w:ascii="Times New Roman" w:hAnsi="Times New Roman" w:cs="Times New Roman"/>
          <w:sz w:val="24"/>
          <w:szCs w:val="24"/>
        </w:rPr>
        <w:t xml:space="preserve"> </w:t>
      </w:r>
      <w:r w:rsidR="0052493C">
        <w:rPr>
          <w:rFonts w:ascii="Times New Roman" w:hAnsi="Times New Roman" w:cs="Times New Roman"/>
          <w:sz w:val="24"/>
          <w:szCs w:val="24"/>
        </w:rPr>
        <w:t xml:space="preserve">Az alkotmányjogi panasz </w:t>
      </w:r>
      <w:r w:rsidR="00CF1F89">
        <w:rPr>
          <w:rFonts w:ascii="Times New Roman" w:hAnsi="Times New Roman" w:cs="Times New Roman"/>
          <w:sz w:val="24"/>
          <w:szCs w:val="24"/>
        </w:rPr>
        <w:t>megalapozottság</w:t>
      </w:r>
      <w:r w:rsidR="0052493C">
        <w:rPr>
          <w:rFonts w:ascii="Times New Roman" w:hAnsi="Times New Roman" w:cs="Times New Roman"/>
          <w:sz w:val="24"/>
          <w:szCs w:val="24"/>
        </w:rPr>
        <w:t>a tekintetében is eltérő álláspontokon osztozunk.</w:t>
      </w:r>
      <w:r w:rsidR="00153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E2010" w14:textId="00CFBD90" w:rsidR="00410990" w:rsidRPr="005C07C8" w:rsidRDefault="00410990" w:rsidP="004109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508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="007204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A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tervezet nagyon részletesen vizsgálja azt a kérdéskört, hogy az Indítványozó által kinyilatkoztatott közlés a közösségi médiaszolgáltató platformján </w:t>
      </w:r>
      <w:r w:rsidR="00691F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közügyek szabad vitatásával áll-e összefügésben, illetve arra is kitér, hogy </w:t>
      </w:r>
      <w:r w:rsidR="00821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közlés például értékítéletnek, vagy véleménynyilvánításnak minősül-e. </w:t>
      </w:r>
      <w:r w:rsidR="005C07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Véleményünk szerint ez a közlés </w:t>
      </w:r>
      <w:r w:rsidR="00CF1F89" w:rsidRPr="00CF1F89">
        <w:rPr>
          <w:rFonts w:ascii="Times New Roman" w:hAnsi="Times New Roman" w:cs="Times New Roman"/>
          <w:sz w:val="24"/>
          <w:szCs w:val="24"/>
        </w:rPr>
        <w:t xml:space="preserve">a közügyek </w:t>
      </w:r>
      <w:r w:rsidR="005C07C8">
        <w:rPr>
          <w:rFonts w:ascii="Times New Roman" w:hAnsi="Times New Roman" w:cs="Times New Roman"/>
          <w:sz w:val="24"/>
          <w:szCs w:val="24"/>
        </w:rPr>
        <w:t xml:space="preserve">szabad </w:t>
      </w:r>
      <w:r w:rsidR="00CF1F89" w:rsidRPr="00CF1F89">
        <w:rPr>
          <w:rFonts w:ascii="Times New Roman" w:hAnsi="Times New Roman" w:cs="Times New Roman"/>
          <w:sz w:val="24"/>
          <w:szCs w:val="24"/>
        </w:rPr>
        <w:t>vitatásával áll összefüggésben</w:t>
      </w:r>
      <w:r w:rsidR="005C07C8">
        <w:rPr>
          <w:rFonts w:ascii="Times New Roman" w:hAnsi="Times New Roman" w:cs="Times New Roman"/>
          <w:sz w:val="24"/>
          <w:szCs w:val="24"/>
        </w:rPr>
        <w:t xml:space="preserve">. Sok példát láthattunk már szerte a világban arra vonatkozóan, </w:t>
      </w:r>
      <w:r w:rsidR="00CF1F89" w:rsidRPr="00CF1F89">
        <w:rPr>
          <w:rFonts w:ascii="Times New Roman" w:hAnsi="Times New Roman" w:cs="Times New Roman"/>
          <w:sz w:val="24"/>
          <w:szCs w:val="24"/>
        </w:rPr>
        <w:t>a</w:t>
      </w:r>
      <w:r w:rsidR="005C07C8">
        <w:rPr>
          <w:rFonts w:ascii="Times New Roman" w:hAnsi="Times New Roman" w:cs="Times New Roman"/>
          <w:sz w:val="24"/>
          <w:szCs w:val="24"/>
        </w:rPr>
        <w:t>mikor a</w:t>
      </w:r>
      <w:r w:rsidR="00CF1F89" w:rsidRPr="00CF1F89">
        <w:rPr>
          <w:rFonts w:ascii="Times New Roman" w:hAnsi="Times New Roman" w:cs="Times New Roman"/>
          <w:sz w:val="24"/>
          <w:szCs w:val="24"/>
        </w:rPr>
        <w:t xml:space="preserve"> közösségi média </w:t>
      </w:r>
      <w:r w:rsidR="005C07C8">
        <w:rPr>
          <w:rFonts w:ascii="Times New Roman" w:hAnsi="Times New Roman" w:cs="Times New Roman"/>
          <w:sz w:val="24"/>
          <w:szCs w:val="24"/>
        </w:rPr>
        <w:t>egyes</w:t>
      </w:r>
      <w:r w:rsidR="00CF1F89" w:rsidRPr="00CF1F89">
        <w:rPr>
          <w:rFonts w:ascii="Times New Roman" w:hAnsi="Times New Roman" w:cs="Times New Roman"/>
          <w:sz w:val="24"/>
          <w:szCs w:val="24"/>
        </w:rPr>
        <w:t xml:space="preserve"> országok választásaiba tud</w:t>
      </w:r>
      <w:r w:rsidR="005C07C8">
        <w:rPr>
          <w:rFonts w:ascii="Times New Roman" w:hAnsi="Times New Roman" w:cs="Times New Roman"/>
          <w:sz w:val="24"/>
          <w:szCs w:val="24"/>
        </w:rPr>
        <w:t>ott</w:t>
      </w:r>
      <w:r w:rsidR="00CF1F89" w:rsidRPr="00CF1F89">
        <w:rPr>
          <w:rFonts w:ascii="Times New Roman" w:hAnsi="Times New Roman" w:cs="Times New Roman"/>
          <w:sz w:val="24"/>
          <w:szCs w:val="24"/>
        </w:rPr>
        <w:t xml:space="preserve"> beleszólni</w:t>
      </w:r>
      <w:r w:rsidR="005C07C8">
        <w:rPr>
          <w:rFonts w:ascii="Times New Roman" w:hAnsi="Times New Roman" w:cs="Times New Roman"/>
          <w:sz w:val="24"/>
          <w:szCs w:val="24"/>
        </w:rPr>
        <w:t xml:space="preserve"> és azt esetlegesen befolyásolni</w:t>
      </w:r>
      <w:r w:rsidR="00344AEC">
        <w:rPr>
          <w:rFonts w:ascii="Times New Roman" w:hAnsi="Times New Roman" w:cs="Times New Roman"/>
          <w:sz w:val="24"/>
          <w:szCs w:val="24"/>
        </w:rPr>
        <w:t>.</w:t>
      </w:r>
      <w:r w:rsidR="00CF1F89" w:rsidRPr="00CF1F89">
        <w:rPr>
          <w:rFonts w:ascii="Times New Roman" w:hAnsi="Times New Roman" w:cs="Times New Roman"/>
          <w:sz w:val="24"/>
          <w:szCs w:val="24"/>
        </w:rPr>
        <w:t xml:space="preserve"> </w:t>
      </w:r>
      <w:r w:rsidR="00344AEC">
        <w:rPr>
          <w:rFonts w:ascii="Times New Roman" w:hAnsi="Times New Roman" w:cs="Times New Roman"/>
          <w:sz w:val="24"/>
          <w:szCs w:val="24"/>
        </w:rPr>
        <w:t xml:space="preserve">Arra a példára is láthattunk esetet, hogy </w:t>
      </w:r>
      <w:r w:rsidR="00CF1F89" w:rsidRPr="00CF1F89">
        <w:rPr>
          <w:rFonts w:ascii="Times New Roman" w:hAnsi="Times New Roman" w:cs="Times New Roman"/>
          <w:sz w:val="24"/>
          <w:szCs w:val="24"/>
        </w:rPr>
        <w:t>elhallgattat</w:t>
      </w:r>
      <w:r w:rsidR="00344AEC">
        <w:rPr>
          <w:rFonts w:ascii="Times New Roman" w:hAnsi="Times New Roman" w:cs="Times New Roman"/>
          <w:sz w:val="24"/>
          <w:szCs w:val="24"/>
        </w:rPr>
        <w:t>tak ezek a szolgáltatók</w:t>
      </w:r>
      <w:r w:rsidR="00CF1F89" w:rsidRPr="00CF1F89">
        <w:rPr>
          <w:rFonts w:ascii="Times New Roman" w:hAnsi="Times New Roman" w:cs="Times New Roman"/>
          <w:sz w:val="24"/>
          <w:szCs w:val="24"/>
        </w:rPr>
        <w:t xml:space="preserve"> bizonyos nagy követőbázissal rendelkező felhasználókat, így </w:t>
      </w:r>
      <w:r w:rsidR="00344AEC">
        <w:rPr>
          <w:rFonts w:ascii="Times New Roman" w:hAnsi="Times New Roman" w:cs="Times New Roman"/>
          <w:sz w:val="24"/>
          <w:szCs w:val="24"/>
        </w:rPr>
        <w:t>szerintünk a közösségi média szolgáltatókról szóló közlés</w:t>
      </w:r>
      <w:r w:rsidR="0017404B">
        <w:rPr>
          <w:rFonts w:ascii="Times New Roman" w:hAnsi="Times New Roman" w:cs="Times New Roman"/>
          <w:sz w:val="24"/>
          <w:szCs w:val="24"/>
        </w:rPr>
        <w:t>, az</w:t>
      </w:r>
      <w:r w:rsidR="00CF1F89" w:rsidRPr="00CF1F89">
        <w:rPr>
          <w:rFonts w:ascii="Times New Roman" w:hAnsi="Times New Roman" w:cs="Times New Roman"/>
          <w:sz w:val="24"/>
          <w:szCs w:val="24"/>
        </w:rPr>
        <w:t xml:space="preserve"> erről való beszéd erőteljesen a közügyek kategóriájába tartozik</w:t>
      </w:r>
      <w:r w:rsidR="001850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18743" w14:textId="1CA58692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508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 w:rsidR="0038142A" w:rsidRPr="0038142A">
        <w:rPr>
          <w:rFonts w:ascii="Times New Roman" w:hAnsi="Times New Roman" w:cs="Times New Roman"/>
          <w:sz w:val="24"/>
          <w:szCs w:val="24"/>
        </w:rPr>
        <w:t xml:space="preserve"> A 3/2015. (II. 2.) AB határozatban foglaltak alapján („a bírói döntésben foglalt jogértelmezés Alaptörvénnyel való összhangját vizsgálja, azt, hogy a jogszabály alkalmazása során a bíróság az Alaptörvényben biztosított jogok alkotmányos tartalmát érvényre juttatta-e. Ha a bíróság az előtte fekvő, alapjogilag releváns ügy alapjogi érintettségére tekintet nélkül járt el, és az általa kialakított jogértelmezés nem áll összhangban e jog alkotmányos tartalmával, akkor a meghozott bírói döntés alaptörvény-ellenes.”) </w:t>
      </w:r>
      <w:r w:rsidR="0038142A">
        <w:rPr>
          <w:rFonts w:ascii="Times New Roman" w:hAnsi="Times New Roman" w:cs="Times New Roman"/>
          <w:sz w:val="24"/>
          <w:szCs w:val="24"/>
        </w:rPr>
        <w:t xml:space="preserve">egyetértünk a </w:t>
      </w:r>
      <w:r w:rsidR="00A836BA">
        <w:rPr>
          <w:rFonts w:ascii="Times New Roman" w:hAnsi="Times New Roman" w:cs="Times New Roman"/>
          <w:sz w:val="24"/>
          <w:szCs w:val="24"/>
        </w:rPr>
        <w:t xml:space="preserve">bírói döntés Alaptörvény-ellenes mivoltának megállapításával, így a döntés megsemmisítésével is. </w:t>
      </w:r>
    </w:p>
    <w:p w14:paraId="66EE221A" w14:textId="350C2916" w:rsidR="00410990" w:rsidRDefault="00410990" w:rsidP="0041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508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 w:rsidR="00D469A0">
        <w:rPr>
          <w:rFonts w:ascii="Times New Roman" w:hAnsi="Times New Roman" w:cs="Times New Roman"/>
          <w:sz w:val="24"/>
          <w:szCs w:val="24"/>
        </w:rPr>
        <w:t xml:space="preserve"> </w:t>
      </w:r>
      <w:r w:rsidR="00C9720C">
        <w:rPr>
          <w:rFonts w:ascii="Times New Roman" w:hAnsi="Times New Roman" w:cs="Times New Roman"/>
          <w:sz w:val="24"/>
          <w:szCs w:val="24"/>
        </w:rPr>
        <w:t xml:space="preserve">A tervezetben külön részben kerül kifejtésre a Polgári Törvénykönyv egyik rendelkezése azon tekintetben, hogy ezt is említette az Indítványozó az indítványában. </w:t>
      </w:r>
      <w:r w:rsidR="0035525D">
        <w:rPr>
          <w:rFonts w:ascii="Times New Roman" w:hAnsi="Times New Roman" w:cs="Times New Roman"/>
          <w:sz w:val="24"/>
          <w:szCs w:val="24"/>
        </w:rPr>
        <w:t>Azonban az ebben foglaltakkal ismételten nem tudunk egyetérteni. A bejegyzés és a közösségi média fiók napjainkban szinte teljesen egybe van fonódva a</w:t>
      </w:r>
      <w:r w:rsidR="003C58A8">
        <w:rPr>
          <w:rFonts w:ascii="Times New Roman" w:hAnsi="Times New Roman" w:cs="Times New Roman"/>
          <w:sz w:val="24"/>
          <w:szCs w:val="24"/>
        </w:rPr>
        <w:t>zzal</w:t>
      </w:r>
      <w:r w:rsidR="0035525D">
        <w:rPr>
          <w:rFonts w:ascii="Times New Roman" w:hAnsi="Times New Roman" w:cs="Times New Roman"/>
          <w:sz w:val="24"/>
          <w:szCs w:val="24"/>
        </w:rPr>
        <w:t xml:space="preserve"> az illetővel, akihez tartozik. </w:t>
      </w:r>
      <w:r w:rsidR="003C58A8">
        <w:rPr>
          <w:rFonts w:ascii="Times New Roman" w:hAnsi="Times New Roman" w:cs="Times New Roman"/>
          <w:sz w:val="24"/>
          <w:szCs w:val="24"/>
        </w:rPr>
        <w:t xml:space="preserve">Így igazából a hátrányos megkülönböztetés és az egyenlő bánásmód megsértésének ténye helytálló, hiszen </w:t>
      </w:r>
      <w:r w:rsidR="00FE382C">
        <w:rPr>
          <w:rFonts w:ascii="Times New Roman" w:hAnsi="Times New Roman" w:cs="Times New Roman"/>
          <w:sz w:val="24"/>
          <w:szCs w:val="24"/>
        </w:rPr>
        <w:t xml:space="preserve">a közösségi médiaszolgáltató azzal, hogy az Indítványozó bejegyzését törölte és a fiókját felfüggesztette, </w:t>
      </w:r>
      <w:r w:rsidR="002717AE">
        <w:rPr>
          <w:rFonts w:ascii="Times New Roman" w:hAnsi="Times New Roman" w:cs="Times New Roman"/>
          <w:sz w:val="24"/>
          <w:szCs w:val="24"/>
        </w:rPr>
        <w:t xml:space="preserve">egy </w:t>
      </w:r>
      <w:r w:rsidR="007B6CF1">
        <w:rPr>
          <w:rFonts w:ascii="Times New Roman" w:hAnsi="Times New Roman" w:cs="Times New Roman"/>
          <w:sz w:val="24"/>
          <w:szCs w:val="24"/>
        </w:rPr>
        <w:t xml:space="preserve">valós </w:t>
      </w:r>
      <w:r w:rsidR="002717AE">
        <w:rPr>
          <w:rFonts w:ascii="Times New Roman" w:hAnsi="Times New Roman" w:cs="Times New Roman"/>
          <w:sz w:val="24"/>
          <w:szCs w:val="24"/>
        </w:rPr>
        <w:t>tulajdonság</w:t>
      </w:r>
      <w:r w:rsidR="007B6CF1">
        <w:rPr>
          <w:rFonts w:ascii="Times New Roman" w:hAnsi="Times New Roman" w:cs="Times New Roman"/>
          <w:sz w:val="24"/>
          <w:szCs w:val="24"/>
        </w:rPr>
        <w:t>a</w:t>
      </w:r>
      <w:r w:rsidR="002717AE">
        <w:rPr>
          <w:rFonts w:ascii="Times New Roman" w:hAnsi="Times New Roman" w:cs="Times New Roman"/>
          <w:sz w:val="24"/>
          <w:szCs w:val="24"/>
        </w:rPr>
        <w:t xml:space="preserve"> – a</w:t>
      </w:r>
      <w:r w:rsidR="0031449E">
        <w:rPr>
          <w:rFonts w:ascii="Times New Roman" w:hAnsi="Times New Roman" w:cs="Times New Roman"/>
          <w:sz w:val="24"/>
          <w:szCs w:val="24"/>
        </w:rPr>
        <w:t xml:space="preserve"> személyiségének egyik aspektusa, a</w:t>
      </w:r>
      <w:r w:rsidR="002717AE">
        <w:rPr>
          <w:rFonts w:ascii="Times New Roman" w:hAnsi="Times New Roman" w:cs="Times New Roman"/>
          <w:sz w:val="24"/>
          <w:szCs w:val="24"/>
        </w:rPr>
        <w:t xml:space="preserve"> közösségi média platformján megjelenő </w:t>
      </w:r>
      <w:r w:rsidR="007B6CF1">
        <w:rPr>
          <w:rFonts w:ascii="Times New Roman" w:hAnsi="Times New Roman" w:cs="Times New Roman"/>
          <w:sz w:val="24"/>
          <w:szCs w:val="24"/>
        </w:rPr>
        <w:t>önmaga</w:t>
      </w:r>
      <w:r w:rsidR="0031449E">
        <w:rPr>
          <w:rFonts w:ascii="Times New Roman" w:hAnsi="Times New Roman" w:cs="Times New Roman"/>
          <w:sz w:val="24"/>
          <w:szCs w:val="24"/>
        </w:rPr>
        <w:t>, önkifejezése</w:t>
      </w:r>
      <w:r w:rsidR="007B6CF1">
        <w:rPr>
          <w:rFonts w:ascii="Times New Roman" w:hAnsi="Times New Roman" w:cs="Times New Roman"/>
          <w:sz w:val="24"/>
          <w:szCs w:val="24"/>
        </w:rPr>
        <w:t xml:space="preserve"> – alapján. </w:t>
      </w:r>
    </w:p>
    <w:p w14:paraId="6EFBB751" w14:textId="77777777" w:rsidR="007D220D" w:rsidRDefault="007D220D" w:rsidP="00460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73CBE" w14:textId="093C725B" w:rsidR="00460D54" w:rsidRDefault="00460D54" w:rsidP="00460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D54">
        <w:rPr>
          <w:rFonts w:ascii="Times New Roman" w:hAnsi="Times New Roman" w:cs="Times New Roman"/>
          <w:b/>
          <w:bCs/>
          <w:sz w:val="24"/>
          <w:szCs w:val="24"/>
        </w:rPr>
        <w:t>Konklúzió</w:t>
      </w:r>
    </w:p>
    <w:p w14:paraId="0DC8A8C6" w14:textId="3BC7D3E9" w:rsidR="00AF0E80" w:rsidRDefault="0031449E" w:rsidP="00314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="00AF0E80">
        <w:rPr>
          <w:rFonts w:ascii="Times New Roman" w:hAnsi="Times New Roman" w:cs="Times New Roman"/>
          <w:sz w:val="24"/>
          <w:szCs w:val="24"/>
        </w:rPr>
        <w:t xml:space="preserve">Az alkotmányjogi panasz megalapozottságára vonatkozóan ellentétes álláspontot képviselünk a tervezetben foglaltakkal, aminek főbb aspektusaira a fentebb írtakban is kitértünk. </w:t>
      </w:r>
    </w:p>
    <w:p w14:paraId="3C977493" w14:textId="00AC3D2D" w:rsidR="006D7DF4" w:rsidRPr="006D7DF4" w:rsidRDefault="0031449E" w:rsidP="006D7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="006D7DF4" w:rsidRPr="006D7DF4">
        <w:rPr>
          <w:rFonts w:ascii="Times New Roman" w:hAnsi="Times New Roman" w:cs="Times New Roman"/>
          <w:sz w:val="24"/>
          <w:szCs w:val="24"/>
        </w:rPr>
        <w:t>Az Alkotmánybíróságnak a Nahátszentpéteri Törvényszék és a Dehátszentpéteri Ítélőtábla ítéleteinek megsemmisítésére vonatkozó tervezetével egyetértünk, azonban</w:t>
      </w:r>
      <w:r w:rsidR="006D7DF4">
        <w:rPr>
          <w:rFonts w:ascii="Times New Roman" w:hAnsi="Times New Roman" w:cs="Times New Roman"/>
          <w:sz w:val="24"/>
          <w:szCs w:val="24"/>
        </w:rPr>
        <w:t xml:space="preserve"> a tervezetben levezetett érvelések több helyen nem hangzanak egybe az általunk létrehozott érvelési rendszerrel és gondolatmenettel</w:t>
      </w:r>
      <w:r w:rsidR="006D7DF4" w:rsidRPr="006D7DF4">
        <w:rPr>
          <w:rFonts w:ascii="Times New Roman" w:hAnsi="Times New Roman" w:cs="Times New Roman"/>
          <w:sz w:val="24"/>
          <w:szCs w:val="24"/>
        </w:rPr>
        <w:t>.</w:t>
      </w:r>
    </w:p>
    <w:p w14:paraId="37106BDB" w14:textId="77777777" w:rsidR="00410990" w:rsidRDefault="00410990"/>
    <w:p w14:paraId="48C27F08" w14:textId="53946215" w:rsidR="00257A40" w:rsidRDefault="00257A40"/>
    <w:sectPr w:rsidR="0025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3B"/>
    <w:rsid w:val="000772D4"/>
    <w:rsid w:val="00085C9C"/>
    <w:rsid w:val="001044A0"/>
    <w:rsid w:val="00153597"/>
    <w:rsid w:val="0017404B"/>
    <w:rsid w:val="00185018"/>
    <w:rsid w:val="001E7DC5"/>
    <w:rsid w:val="001F4FCE"/>
    <w:rsid w:val="00257A40"/>
    <w:rsid w:val="002704FD"/>
    <w:rsid w:val="002717AE"/>
    <w:rsid w:val="0031449E"/>
    <w:rsid w:val="003437AF"/>
    <w:rsid w:val="00344AEC"/>
    <w:rsid w:val="00346845"/>
    <w:rsid w:val="0035525D"/>
    <w:rsid w:val="003567C1"/>
    <w:rsid w:val="0036591D"/>
    <w:rsid w:val="00366E27"/>
    <w:rsid w:val="0038142A"/>
    <w:rsid w:val="003C58A8"/>
    <w:rsid w:val="003D3016"/>
    <w:rsid w:val="003F05DF"/>
    <w:rsid w:val="00410990"/>
    <w:rsid w:val="00460D54"/>
    <w:rsid w:val="004B733F"/>
    <w:rsid w:val="004C0EC0"/>
    <w:rsid w:val="004E2D5B"/>
    <w:rsid w:val="00512D57"/>
    <w:rsid w:val="0052493C"/>
    <w:rsid w:val="005351A5"/>
    <w:rsid w:val="00543AB4"/>
    <w:rsid w:val="00566DDB"/>
    <w:rsid w:val="005C07C8"/>
    <w:rsid w:val="005F023B"/>
    <w:rsid w:val="006811EA"/>
    <w:rsid w:val="00686E97"/>
    <w:rsid w:val="00691FCF"/>
    <w:rsid w:val="00696D10"/>
    <w:rsid w:val="006A0291"/>
    <w:rsid w:val="006A1004"/>
    <w:rsid w:val="006D7DF4"/>
    <w:rsid w:val="007204E7"/>
    <w:rsid w:val="00730657"/>
    <w:rsid w:val="007553CD"/>
    <w:rsid w:val="007B6CF1"/>
    <w:rsid w:val="007D220D"/>
    <w:rsid w:val="00801614"/>
    <w:rsid w:val="008215B0"/>
    <w:rsid w:val="00827238"/>
    <w:rsid w:val="00854C7A"/>
    <w:rsid w:val="008A27F3"/>
    <w:rsid w:val="008F161A"/>
    <w:rsid w:val="009A669B"/>
    <w:rsid w:val="009B375B"/>
    <w:rsid w:val="009E4442"/>
    <w:rsid w:val="009F21C9"/>
    <w:rsid w:val="00A41E5A"/>
    <w:rsid w:val="00A836BA"/>
    <w:rsid w:val="00AA12D5"/>
    <w:rsid w:val="00AF0E80"/>
    <w:rsid w:val="00B30C5C"/>
    <w:rsid w:val="00B94E90"/>
    <w:rsid w:val="00B96158"/>
    <w:rsid w:val="00BE4124"/>
    <w:rsid w:val="00C53AF4"/>
    <w:rsid w:val="00C552D0"/>
    <w:rsid w:val="00C9720C"/>
    <w:rsid w:val="00CA694F"/>
    <w:rsid w:val="00CF1F89"/>
    <w:rsid w:val="00D030EB"/>
    <w:rsid w:val="00D469A0"/>
    <w:rsid w:val="00D50804"/>
    <w:rsid w:val="00D67DE7"/>
    <w:rsid w:val="00D76961"/>
    <w:rsid w:val="00DD22AD"/>
    <w:rsid w:val="00DF27C5"/>
    <w:rsid w:val="00E55DED"/>
    <w:rsid w:val="00E55FFA"/>
    <w:rsid w:val="00E90D39"/>
    <w:rsid w:val="00E96C34"/>
    <w:rsid w:val="00EC2189"/>
    <w:rsid w:val="00F61B8B"/>
    <w:rsid w:val="00FE382C"/>
    <w:rsid w:val="00FE50AB"/>
    <w:rsid w:val="00FE7626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5DF8"/>
  <w15:chartTrackingRefBased/>
  <w15:docId w15:val="{3EDF3F01-EF4C-4DDD-BC7F-CACF9BF0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099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731</Words>
  <Characters>5059</Characters>
  <Application>Microsoft Office Word</Application>
  <DocSecurity>0</DocSecurity>
  <Lines>79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Torda Sztella</dc:creator>
  <cp:keywords/>
  <dc:description/>
  <cp:lastModifiedBy>Microsoft Office User</cp:lastModifiedBy>
  <cp:revision>140</cp:revision>
  <dcterms:created xsi:type="dcterms:W3CDTF">2021-10-13T14:10:00Z</dcterms:created>
  <dcterms:modified xsi:type="dcterms:W3CDTF">2021-10-15T19:15:00Z</dcterms:modified>
</cp:coreProperties>
</file>