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AE86" w14:textId="77777777" w:rsidR="0050447F" w:rsidRDefault="0050447F" w:rsidP="006A09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Véleményező csapat: PTE ÁJK (Döndő Csilla, Lutring Erika, Molnár Kitti Erika, Zsoldos Márk)</w:t>
      </w:r>
    </w:p>
    <w:p w14:paraId="7F02E2C8" w14:textId="77777777" w:rsidR="0050447F" w:rsidRDefault="0050447F" w:rsidP="006A0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204D3" w14:textId="30426AAB" w:rsidR="001605DA" w:rsidRDefault="00194A19" w:rsidP="006A09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19">
        <w:rPr>
          <w:rFonts w:ascii="Times New Roman" w:hAnsi="Times New Roman" w:cs="Times New Roman"/>
          <w:b/>
          <w:bCs/>
          <w:sz w:val="24"/>
          <w:szCs w:val="24"/>
        </w:rPr>
        <w:t>ALKOTMÁNYBÍRÓSÁG</w:t>
      </w:r>
    </w:p>
    <w:p w14:paraId="6760D66B" w14:textId="77777777" w:rsidR="00194A19" w:rsidRDefault="00194A19" w:rsidP="006A0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BF3B34" w14:textId="5D7D28C9" w:rsidR="00194A19" w:rsidRPr="00194A19" w:rsidRDefault="00194A19" w:rsidP="006A09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Lutring Erika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 xml:space="preserve"> feljegyzése a(z) [ügyszám] ügyben készült tervezethez (előadó</w:t>
      </w:r>
    </w:p>
    <w:p w14:paraId="5C70D569" w14:textId="090EC14F" w:rsidR="00194A19" w:rsidRDefault="00194A19" w:rsidP="006A09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A19">
        <w:rPr>
          <w:rFonts w:ascii="Times New Roman" w:hAnsi="Times New Roman" w:cs="Times New Roman"/>
          <w:b/>
          <w:bCs/>
          <w:sz w:val="24"/>
          <w:szCs w:val="24"/>
        </w:rPr>
        <w:t xml:space="preserve">alkotmánybíró: </w:t>
      </w:r>
      <w:r>
        <w:rPr>
          <w:rFonts w:ascii="Times New Roman" w:hAnsi="Times New Roman" w:cs="Times New Roman"/>
          <w:b/>
          <w:bCs/>
          <w:sz w:val="24"/>
          <w:szCs w:val="24"/>
        </w:rPr>
        <w:t>Kozma Gábor Levente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PPKE ÁJK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94A19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161A9F89" w14:textId="593807D7" w:rsidR="00194A19" w:rsidRDefault="00800984" w:rsidP="006A0955">
      <w:pPr>
        <w:jc w:val="both"/>
        <w:rPr>
          <w:rFonts w:ascii="Times New Roman" w:hAnsi="Times New Roman" w:cs="Times New Roman"/>
          <w:sz w:val="24"/>
          <w:szCs w:val="24"/>
        </w:rPr>
      </w:pPr>
      <w:r w:rsidRPr="00800984">
        <w:rPr>
          <w:rFonts w:ascii="Times New Roman" w:hAnsi="Times New Roman" w:cs="Times New Roman"/>
          <w:sz w:val="24"/>
          <w:szCs w:val="24"/>
        </w:rPr>
        <w:t>A tervezet bevezető részével, valamint rendelkező részével és az ahhoz fűzött indokolással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84">
        <w:rPr>
          <w:rFonts w:ascii="Times New Roman" w:hAnsi="Times New Roman" w:cs="Times New Roman"/>
          <w:sz w:val="24"/>
          <w:szCs w:val="24"/>
        </w:rPr>
        <w:t>összefüggésben a következőkre kívánom felhívni az előadó bíró és a Teljes Ülés figyelmét.</w:t>
      </w:r>
    </w:p>
    <w:p w14:paraId="0CBBFADF" w14:textId="5FB8154E" w:rsidR="00D123F3" w:rsidRDefault="00D123F3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98">
        <w:rPr>
          <w:rFonts w:ascii="Times New Roman" w:hAnsi="Times New Roman" w:cs="Times New Roman"/>
          <w:sz w:val="24"/>
          <w:szCs w:val="24"/>
        </w:rPr>
        <w:t>A tervezet bevezető része nem tartalmazza a balra igazított félkövér „ALKOTMÁNYBÍRÓSÁG” megjelölést.</w:t>
      </w:r>
    </w:p>
    <w:p w14:paraId="34163AE9" w14:textId="6D56D8AB" w:rsidR="00895B77" w:rsidRDefault="00895B77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77">
        <w:rPr>
          <w:rFonts w:ascii="Times New Roman" w:hAnsi="Times New Roman" w:cs="Times New Roman"/>
          <w:sz w:val="24"/>
          <w:szCs w:val="24"/>
        </w:rPr>
        <w:t>A tervezet bevezető részének tartalmaznia kell az alkotmánybírósági eljárás formáját, vagyis, hogy a teljes ülés vagy tanács jár-e el. Adott esetben a teljes ülés jár el.</w:t>
      </w:r>
    </w:p>
    <w:p w14:paraId="68A6B55E" w14:textId="67D8040C" w:rsidR="002022C9" w:rsidRPr="00B73498" w:rsidRDefault="002022C9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</w:t>
      </w:r>
      <w:r w:rsidR="00D11242">
        <w:rPr>
          <w:rFonts w:ascii="Times New Roman" w:hAnsi="Times New Roman" w:cs="Times New Roman"/>
          <w:sz w:val="24"/>
          <w:szCs w:val="24"/>
        </w:rPr>
        <w:t xml:space="preserve"> természetéből adódóan még nem rendelkezik konkrét határozatszámmal, csupán csak az ügyszámot tartalmazhatja.</w:t>
      </w:r>
    </w:p>
    <w:p w14:paraId="12BDA611" w14:textId="31FEBBCD" w:rsidR="00B73498" w:rsidRPr="00B73498" w:rsidRDefault="00B73498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98">
        <w:rPr>
          <w:rFonts w:ascii="Times New Roman" w:hAnsi="Times New Roman" w:cs="Times New Roman"/>
          <w:sz w:val="24"/>
          <w:szCs w:val="24"/>
        </w:rPr>
        <w:t>A tervezet nem tartalmazza az ügyszámot. Az Abtv. 27. §-a szerinti alkotmánybírósági eljárás alapján a „</w:t>
      </w:r>
      <w:proofErr w:type="gramStart"/>
      <w:r w:rsidR="00073453" w:rsidRPr="00B73498">
        <w:rPr>
          <w:rFonts w:ascii="Times New Roman" w:hAnsi="Times New Roman" w:cs="Times New Roman"/>
          <w:sz w:val="24"/>
          <w:szCs w:val="24"/>
        </w:rPr>
        <w:t>IV”</w:t>
      </w:r>
      <w:r w:rsidR="000734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3498">
        <w:rPr>
          <w:rFonts w:ascii="Times New Roman" w:hAnsi="Times New Roman" w:cs="Times New Roman"/>
          <w:sz w:val="24"/>
          <w:szCs w:val="24"/>
        </w:rPr>
        <w:t>es ügyszámú ügyek csoportjába sorolható, az iratok Alkotmánybíróságra való beérkezéséből pedig kikövetkeztethető a „20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3498">
        <w:rPr>
          <w:rFonts w:ascii="Times New Roman" w:hAnsi="Times New Roman" w:cs="Times New Roman"/>
          <w:sz w:val="24"/>
          <w:szCs w:val="24"/>
        </w:rPr>
        <w:t xml:space="preserve">”-es dátum, így a tervezet ügyszáma – mivel a belső számozást nem ismerhetjük jelen esetben – ekképp írható le </w:t>
      </w:r>
      <w:r w:rsidR="00073453">
        <w:rPr>
          <w:rFonts w:ascii="Times New Roman" w:hAnsi="Times New Roman" w:cs="Times New Roman"/>
          <w:sz w:val="24"/>
          <w:szCs w:val="24"/>
        </w:rPr>
        <w:t xml:space="preserve">helyesen </w:t>
      </w:r>
      <w:r w:rsidRPr="00B73498">
        <w:rPr>
          <w:rFonts w:ascii="Times New Roman" w:hAnsi="Times New Roman" w:cs="Times New Roman"/>
          <w:sz w:val="24"/>
          <w:szCs w:val="24"/>
        </w:rPr>
        <w:t>„IV/…-…/20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3498">
        <w:rPr>
          <w:rFonts w:ascii="Times New Roman" w:hAnsi="Times New Roman" w:cs="Times New Roman"/>
          <w:sz w:val="24"/>
          <w:szCs w:val="24"/>
        </w:rPr>
        <w:t>”</w:t>
      </w:r>
      <w:r w:rsidR="00073453">
        <w:rPr>
          <w:rFonts w:ascii="Times New Roman" w:hAnsi="Times New Roman" w:cs="Times New Roman"/>
          <w:sz w:val="24"/>
          <w:szCs w:val="24"/>
        </w:rPr>
        <w:t>.</w:t>
      </w:r>
    </w:p>
    <w:p w14:paraId="228CD699" w14:textId="0250920F" w:rsidR="00800984" w:rsidRDefault="00D123F3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98">
        <w:rPr>
          <w:rFonts w:ascii="Times New Roman" w:hAnsi="Times New Roman" w:cs="Times New Roman"/>
          <w:sz w:val="24"/>
          <w:szCs w:val="24"/>
        </w:rPr>
        <w:t xml:space="preserve">A tervezet rendelkező részében elegendő csupán az indítványban támadott legmagasabb bírói döntés megjelölése, így jelen esetben a </w:t>
      </w:r>
      <w:r w:rsidR="00B0651F" w:rsidRPr="00B73498">
        <w:rPr>
          <w:rFonts w:ascii="Times New Roman" w:hAnsi="Times New Roman" w:cs="Times New Roman"/>
          <w:sz w:val="24"/>
          <w:szCs w:val="24"/>
        </w:rPr>
        <w:t>Dehátszentpéteri</w:t>
      </w:r>
      <w:r w:rsidRPr="00B73498">
        <w:rPr>
          <w:rFonts w:ascii="Times New Roman" w:hAnsi="Times New Roman" w:cs="Times New Roman"/>
          <w:sz w:val="24"/>
          <w:szCs w:val="24"/>
        </w:rPr>
        <w:t xml:space="preserve"> Ítélőtábláé.</w:t>
      </w:r>
    </w:p>
    <w:p w14:paraId="68000098" w14:textId="119EE6F2" w:rsidR="00653B10" w:rsidRDefault="00653B10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A tervezet rendelkező részből hiányzik a Magyar Közlönyben történő közzétételre vonatkozó rendelkezés.</w:t>
      </w:r>
    </w:p>
    <w:p w14:paraId="180E94D4" w14:textId="51DB0728" w:rsidR="00C8458A" w:rsidRDefault="00FF6D92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458A">
        <w:rPr>
          <w:rFonts w:ascii="Times New Roman" w:hAnsi="Times New Roman" w:cs="Times New Roman"/>
          <w:sz w:val="24"/>
          <w:szCs w:val="24"/>
        </w:rPr>
        <w:t xml:space="preserve"> tervezet</w:t>
      </w:r>
      <w:r>
        <w:rPr>
          <w:rFonts w:ascii="Times New Roman" w:hAnsi="Times New Roman" w:cs="Times New Roman"/>
          <w:sz w:val="24"/>
          <w:szCs w:val="24"/>
        </w:rPr>
        <w:t>ben</w:t>
      </w:r>
      <w:r w:rsidR="00C8458A">
        <w:rPr>
          <w:rFonts w:ascii="Times New Roman" w:hAnsi="Times New Roman" w:cs="Times New Roman"/>
          <w:sz w:val="24"/>
          <w:szCs w:val="24"/>
        </w:rPr>
        <w:t xml:space="preserve"> helytelenül </w:t>
      </w:r>
      <w:r>
        <w:rPr>
          <w:rFonts w:ascii="Times New Roman" w:hAnsi="Times New Roman" w:cs="Times New Roman"/>
          <w:sz w:val="24"/>
          <w:szCs w:val="24"/>
        </w:rPr>
        <w:t>jelenik meg a jogi terminológi</w:t>
      </w:r>
      <w:r w:rsidR="00DF2AD4">
        <w:rPr>
          <w:rFonts w:ascii="Times New Roman" w:hAnsi="Times New Roman" w:cs="Times New Roman"/>
          <w:sz w:val="24"/>
          <w:szCs w:val="24"/>
        </w:rPr>
        <w:t>ában használt „Indokolás” kifejezés, helyette „Indoklás” szerepel.</w:t>
      </w:r>
    </w:p>
    <w:p w14:paraId="5AAE7C78" w14:textId="002820CB" w:rsidR="00A6045F" w:rsidRDefault="00A6045F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Formai szempontból kifogásolható a tervezet felépítése. Célszerű</w:t>
      </w:r>
      <w:r w:rsidR="00A37EDD">
        <w:rPr>
          <w:rFonts w:ascii="Times New Roman" w:hAnsi="Times New Roman" w:cs="Times New Roman"/>
          <w:sz w:val="24"/>
          <w:szCs w:val="24"/>
        </w:rPr>
        <w:t xml:space="preserve"> </w:t>
      </w:r>
      <w:r w:rsidR="00CB6489">
        <w:rPr>
          <w:rFonts w:ascii="Times New Roman" w:hAnsi="Times New Roman" w:cs="Times New Roman"/>
          <w:sz w:val="24"/>
          <w:szCs w:val="24"/>
        </w:rPr>
        <w:t>azonos betűtípust, betűméretet és sortávolságot alkalmazni az egységesség érdekében.</w:t>
      </w:r>
    </w:p>
    <w:p w14:paraId="1E7EC598" w14:textId="2ABFB67D" w:rsidR="00CB6489" w:rsidRDefault="00844894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indokolásának I. fejezet</w:t>
      </w:r>
      <w:r w:rsidR="00F145F6">
        <w:rPr>
          <w:rFonts w:ascii="Times New Roman" w:hAnsi="Times New Roman" w:cs="Times New Roman"/>
          <w:sz w:val="24"/>
          <w:szCs w:val="24"/>
        </w:rPr>
        <w:t xml:space="preserve"> [35] bekezdésében véleményem szerint helytelen </w:t>
      </w:r>
      <w:r w:rsidR="000C25BE">
        <w:rPr>
          <w:rFonts w:ascii="Times New Roman" w:hAnsi="Times New Roman" w:cs="Times New Roman"/>
          <w:sz w:val="24"/>
          <w:szCs w:val="24"/>
        </w:rPr>
        <w:t>a többesszám első személyben való megfogalmazás („</w:t>
      </w:r>
      <w:r w:rsidR="000C25BE" w:rsidRPr="000C25BE">
        <w:rPr>
          <w:rFonts w:ascii="Times New Roman" w:hAnsi="Times New Roman" w:cs="Times New Roman"/>
          <w:i/>
          <w:iCs/>
          <w:sz w:val="24"/>
          <w:szCs w:val="24"/>
        </w:rPr>
        <w:t>ahogyan arra már korábban utaltunk</w:t>
      </w:r>
      <w:r w:rsidR="000C25BE">
        <w:rPr>
          <w:rFonts w:ascii="Times New Roman" w:hAnsi="Times New Roman" w:cs="Times New Roman"/>
          <w:sz w:val="24"/>
          <w:szCs w:val="24"/>
        </w:rPr>
        <w:t>”)</w:t>
      </w:r>
      <w:r w:rsidR="00CF0DC1">
        <w:rPr>
          <w:rFonts w:ascii="Times New Roman" w:hAnsi="Times New Roman" w:cs="Times New Roman"/>
          <w:sz w:val="24"/>
          <w:szCs w:val="24"/>
        </w:rPr>
        <w:t xml:space="preserve">, helyesebb lenne ebben az esetben az Alkotmánybíróságot, mint testületet </w:t>
      </w:r>
      <w:r w:rsidR="002408B2">
        <w:rPr>
          <w:rFonts w:ascii="Times New Roman" w:hAnsi="Times New Roman" w:cs="Times New Roman"/>
          <w:sz w:val="24"/>
          <w:szCs w:val="24"/>
        </w:rPr>
        <w:t>a mondat alanyaként megjelölni.</w:t>
      </w:r>
      <w:r w:rsidR="00FC53EF">
        <w:rPr>
          <w:rFonts w:ascii="Times New Roman" w:hAnsi="Times New Roman" w:cs="Times New Roman"/>
          <w:sz w:val="24"/>
          <w:szCs w:val="24"/>
        </w:rPr>
        <w:t xml:space="preserve"> Az Alkotmánybíróság nem fogalmaz többesszámban.</w:t>
      </w:r>
    </w:p>
    <w:p w14:paraId="17C8A551" w14:textId="52F4EEC1" w:rsidR="00FC53EF" w:rsidRDefault="006F0270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indokolásának I. fejezet [3</w:t>
      </w:r>
      <w:r w:rsidR="000350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bekezdésében utal </w:t>
      </w:r>
      <w:r w:rsidR="000350B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Schanda Balázs</w:t>
      </w:r>
      <w:r w:rsidR="00036465">
        <w:rPr>
          <w:rFonts w:ascii="Times New Roman" w:hAnsi="Times New Roman" w:cs="Times New Roman"/>
          <w:sz w:val="24"/>
          <w:szCs w:val="24"/>
        </w:rPr>
        <w:t xml:space="preserve"> </w:t>
      </w:r>
      <w:r w:rsidR="000350B8">
        <w:rPr>
          <w:rFonts w:ascii="Times New Roman" w:hAnsi="Times New Roman" w:cs="Times New Roman"/>
          <w:sz w:val="24"/>
          <w:szCs w:val="24"/>
        </w:rPr>
        <w:t xml:space="preserve">állásfoglalására, viszont nem nevezi meg ennek </w:t>
      </w:r>
      <w:r w:rsidR="00030557">
        <w:rPr>
          <w:rFonts w:ascii="Times New Roman" w:hAnsi="Times New Roman" w:cs="Times New Roman"/>
          <w:sz w:val="24"/>
          <w:szCs w:val="24"/>
        </w:rPr>
        <w:t>eredetét, hivatkozási helyét.</w:t>
      </w:r>
    </w:p>
    <w:p w14:paraId="19784CF7" w14:textId="48AAAFC5" w:rsidR="0056463A" w:rsidRDefault="0056463A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indokolásának I. fejezet [39] bekezdésében helytelenül szerepel az „Alkotmánybírósági határozat” kifejezés. Véleményem szerint helyesebb lenne az e körben megszokott „AB határozat” fogalom szerepeltetése.</w:t>
      </w:r>
    </w:p>
    <w:p w14:paraId="5725FFD1" w14:textId="4F2970FC" w:rsidR="00862918" w:rsidRDefault="00862918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tervezet indokolásának I. fejezet [40] bekezdésében</w:t>
      </w:r>
      <w:r w:rsidR="00D23A07">
        <w:rPr>
          <w:rFonts w:ascii="Times New Roman" w:hAnsi="Times New Roman" w:cs="Times New Roman"/>
          <w:sz w:val="24"/>
          <w:szCs w:val="24"/>
        </w:rPr>
        <w:t xml:space="preserve"> a tervezet a tárhelyszolgáltató tevékenységét minősíti alaptörvény-ellenesnek, holott e körben az Alkotmánybíróságnak csak a bírósági </w:t>
      </w:r>
      <w:r w:rsidR="006B7D8A">
        <w:rPr>
          <w:rFonts w:ascii="Times New Roman" w:hAnsi="Times New Roman" w:cs="Times New Roman"/>
          <w:sz w:val="24"/>
          <w:szCs w:val="24"/>
        </w:rPr>
        <w:t>ítélet</w:t>
      </w:r>
      <w:r w:rsidR="00D23A07">
        <w:rPr>
          <w:rFonts w:ascii="Times New Roman" w:hAnsi="Times New Roman" w:cs="Times New Roman"/>
          <w:sz w:val="24"/>
          <w:szCs w:val="24"/>
        </w:rPr>
        <w:t>(ek)</w:t>
      </w:r>
      <w:r w:rsidR="006B7D8A">
        <w:rPr>
          <w:rFonts w:ascii="Times New Roman" w:hAnsi="Times New Roman" w:cs="Times New Roman"/>
          <w:sz w:val="24"/>
          <w:szCs w:val="24"/>
        </w:rPr>
        <w:t xml:space="preserve"> alaptörvény-ellenességének vizsgálatára van hatásköre az Abtv. </w:t>
      </w:r>
      <w:r w:rsidR="003E18AC">
        <w:rPr>
          <w:rFonts w:ascii="Times New Roman" w:hAnsi="Times New Roman" w:cs="Times New Roman"/>
          <w:sz w:val="24"/>
          <w:szCs w:val="24"/>
        </w:rPr>
        <w:t>27. §-</w:t>
      </w:r>
      <w:r w:rsidR="009377D0">
        <w:rPr>
          <w:rFonts w:ascii="Times New Roman" w:hAnsi="Times New Roman" w:cs="Times New Roman"/>
          <w:sz w:val="24"/>
          <w:szCs w:val="24"/>
        </w:rPr>
        <w:t>ának értelmében, nem pedig a bírósági eljárás alapját képező esetek alkotmányossági felülvizsgálatára.</w:t>
      </w:r>
    </w:p>
    <w:p w14:paraId="71E22C03" w14:textId="77777777" w:rsidR="00715FB6" w:rsidRDefault="009C7E1D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fejezetek számozása nem sorrendben követi egymást, ugyanis az I. fejezet</w:t>
      </w:r>
      <w:r w:rsidR="00715FB6">
        <w:rPr>
          <w:rFonts w:ascii="Times New Roman" w:hAnsi="Times New Roman" w:cs="Times New Roman"/>
          <w:sz w:val="24"/>
          <w:szCs w:val="24"/>
        </w:rPr>
        <w:t>et követő fejezetet IV. sorszámozással látták el.</w:t>
      </w:r>
    </w:p>
    <w:p w14:paraId="03E04599" w14:textId="193E488A" w:rsidR="009377D0" w:rsidRDefault="00634E62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 indokolásának V. fejezet [45] bekezdésében</w:t>
      </w:r>
      <w:r w:rsidR="009C7E1D">
        <w:rPr>
          <w:rFonts w:ascii="Times New Roman" w:hAnsi="Times New Roman" w:cs="Times New Roman"/>
          <w:sz w:val="24"/>
          <w:szCs w:val="24"/>
        </w:rPr>
        <w:t xml:space="preserve"> </w:t>
      </w:r>
      <w:r w:rsidR="00BF5B92">
        <w:rPr>
          <w:rFonts w:ascii="Times New Roman" w:hAnsi="Times New Roman" w:cs="Times New Roman"/>
          <w:sz w:val="24"/>
          <w:szCs w:val="24"/>
        </w:rPr>
        <w:t>hibás a „gondolom” kifejezés használata is, ugyanis az Alkotmánybíróság</w:t>
      </w:r>
      <w:r w:rsidR="004C1E8F">
        <w:rPr>
          <w:rFonts w:ascii="Times New Roman" w:hAnsi="Times New Roman" w:cs="Times New Roman"/>
          <w:sz w:val="24"/>
          <w:szCs w:val="24"/>
        </w:rPr>
        <w:t xml:space="preserve"> nem fogalmaz </w:t>
      </w:r>
      <w:r w:rsidR="00BD47C0">
        <w:rPr>
          <w:rFonts w:ascii="Times New Roman" w:hAnsi="Times New Roman" w:cs="Times New Roman"/>
          <w:sz w:val="24"/>
          <w:szCs w:val="24"/>
        </w:rPr>
        <w:t xml:space="preserve">egyesszámban (kivéve az egyes </w:t>
      </w:r>
      <w:r w:rsidR="00607D62">
        <w:rPr>
          <w:rFonts w:ascii="Times New Roman" w:hAnsi="Times New Roman" w:cs="Times New Roman"/>
          <w:sz w:val="24"/>
          <w:szCs w:val="24"/>
        </w:rPr>
        <w:t>határozatokhoz fűzött párhuzamos indokolásokat és különvéleményeket</w:t>
      </w:r>
      <w:r w:rsidR="00BD47C0">
        <w:rPr>
          <w:rFonts w:ascii="Times New Roman" w:hAnsi="Times New Roman" w:cs="Times New Roman"/>
          <w:sz w:val="24"/>
          <w:szCs w:val="24"/>
        </w:rPr>
        <w:t>) sem. Emiatt az „Alkotmánybíróság úgy gondolja…” kifejezés helytállóbb lenne.</w:t>
      </w:r>
      <w:r w:rsidR="005D0843">
        <w:rPr>
          <w:rFonts w:ascii="Times New Roman" w:hAnsi="Times New Roman" w:cs="Times New Roman"/>
          <w:sz w:val="24"/>
          <w:szCs w:val="24"/>
        </w:rPr>
        <w:t xml:space="preserve"> </w:t>
      </w:r>
      <w:r w:rsidR="005D0843" w:rsidRPr="005D0843">
        <w:rPr>
          <w:rFonts w:ascii="Times New Roman" w:hAnsi="Times New Roman" w:cs="Times New Roman"/>
          <w:sz w:val="24"/>
          <w:szCs w:val="24"/>
        </w:rPr>
        <w:t>Az Alkotmánybíróság határozataiban egyes szám harmadik személyben beszél magáról, gyakorlatáról</w:t>
      </w:r>
      <w:r w:rsidR="005D0843">
        <w:rPr>
          <w:rFonts w:ascii="Times New Roman" w:hAnsi="Times New Roman" w:cs="Times New Roman"/>
          <w:sz w:val="24"/>
          <w:szCs w:val="24"/>
        </w:rPr>
        <w:t>.</w:t>
      </w:r>
    </w:p>
    <w:p w14:paraId="1A19CCF1" w14:textId="45834B59" w:rsidR="00381D5A" w:rsidRDefault="00381D5A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D5A">
        <w:rPr>
          <w:rFonts w:ascii="Times New Roman" w:hAnsi="Times New Roman" w:cs="Times New Roman"/>
          <w:sz w:val="24"/>
          <w:szCs w:val="24"/>
        </w:rPr>
        <w:t>A tervezet indokolásának (V. fejezet) végéről hiányzik a külön sorszámmal ellátott bekezdésben szereplő Magyar Közlönyben történő közzététel indokolása</w:t>
      </w:r>
      <w:r w:rsidR="008164E3">
        <w:rPr>
          <w:rFonts w:ascii="Times New Roman" w:hAnsi="Times New Roman" w:cs="Times New Roman"/>
          <w:sz w:val="24"/>
          <w:szCs w:val="24"/>
        </w:rPr>
        <w:t>.</w:t>
      </w:r>
    </w:p>
    <w:p w14:paraId="03866EFD" w14:textId="2DEDA7AA" w:rsidR="00B0651F" w:rsidRDefault="006A2431" w:rsidP="0070160C">
      <w:pPr>
        <w:pStyle w:val="Listaszerbekezds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 indokolásának V. fejezet [50] bekezdésében </w:t>
      </w:r>
      <w:r w:rsidR="005A1437">
        <w:rPr>
          <w:rFonts w:ascii="Times New Roman" w:hAnsi="Times New Roman" w:cs="Times New Roman"/>
          <w:sz w:val="24"/>
          <w:szCs w:val="24"/>
        </w:rPr>
        <w:t>az Alaptörvény 28. cikkére való hivatkozás szerepel, amely helytelen, ugyanis az említett cikk</w:t>
      </w:r>
      <w:r w:rsidR="003178BB">
        <w:rPr>
          <w:rFonts w:ascii="Times New Roman" w:hAnsi="Times New Roman" w:cs="Times New Roman"/>
          <w:sz w:val="24"/>
          <w:szCs w:val="24"/>
        </w:rPr>
        <w:t>re panaszeljárásban nem lehet hivatkozn</w:t>
      </w:r>
      <w:r w:rsidR="00D90EBC">
        <w:rPr>
          <w:rFonts w:ascii="Times New Roman" w:hAnsi="Times New Roman" w:cs="Times New Roman"/>
          <w:sz w:val="24"/>
          <w:szCs w:val="24"/>
        </w:rPr>
        <w:t xml:space="preserve">i </w:t>
      </w:r>
      <w:r w:rsidR="002557F6">
        <w:rPr>
          <w:rFonts w:ascii="Times New Roman" w:hAnsi="Times New Roman" w:cs="Times New Roman"/>
          <w:sz w:val="24"/>
          <w:szCs w:val="24"/>
        </w:rPr>
        <w:t>{</w:t>
      </w:r>
      <w:r w:rsidR="00D90EBC">
        <w:rPr>
          <w:rFonts w:ascii="Times New Roman" w:hAnsi="Times New Roman" w:cs="Times New Roman"/>
          <w:sz w:val="24"/>
          <w:szCs w:val="24"/>
        </w:rPr>
        <w:t xml:space="preserve">(lásd például: </w:t>
      </w:r>
      <w:r w:rsidR="00D90EBC" w:rsidRPr="00D90EBC">
        <w:rPr>
          <w:rFonts w:ascii="Times New Roman" w:hAnsi="Times New Roman" w:cs="Times New Roman"/>
          <w:sz w:val="24"/>
          <w:szCs w:val="24"/>
        </w:rPr>
        <w:t>3197/2016. (X. 11.) AB végzés</w:t>
      </w:r>
      <w:r w:rsidR="00085CFC">
        <w:rPr>
          <w:rFonts w:ascii="Times New Roman" w:hAnsi="Times New Roman" w:cs="Times New Roman"/>
          <w:sz w:val="24"/>
          <w:szCs w:val="24"/>
        </w:rPr>
        <w:t xml:space="preserve"> Indokolás [39]</w:t>
      </w:r>
      <w:r w:rsidR="00D90EBC">
        <w:rPr>
          <w:rFonts w:ascii="Times New Roman" w:hAnsi="Times New Roman" w:cs="Times New Roman"/>
          <w:sz w:val="24"/>
          <w:szCs w:val="24"/>
        </w:rPr>
        <w:t>)</w:t>
      </w:r>
      <w:r w:rsidR="002557F6">
        <w:rPr>
          <w:rFonts w:ascii="Times New Roman" w:hAnsi="Times New Roman" w:cs="Times New Roman"/>
          <w:sz w:val="24"/>
          <w:szCs w:val="24"/>
        </w:rPr>
        <w:t>}.</w:t>
      </w:r>
    </w:p>
    <w:p w14:paraId="1145DE4E" w14:textId="3412B29E" w:rsidR="0057545B" w:rsidRDefault="0057545B" w:rsidP="006A0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B2519" w14:textId="354BD109" w:rsidR="0057545B" w:rsidRDefault="0057545B" w:rsidP="006A0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10. 15.</w:t>
      </w:r>
    </w:p>
    <w:p w14:paraId="52ADA6C4" w14:textId="77777777" w:rsidR="0057545B" w:rsidRPr="0057545B" w:rsidRDefault="0057545B" w:rsidP="006A095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45B">
        <w:rPr>
          <w:rFonts w:ascii="Times New Roman" w:hAnsi="Times New Roman" w:cs="Times New Roman"/>
          <w:sz w:val="24"/>
          <w:szCs w:val="24"/>
        </w:rPr>
        <w:t>Lutring Erika s. k.,</w:t>
      </w:r>
    </w:p>
    <w:p w14:paraId="389F274D" w14:textId="6AE382C5" w:rsidR="0057545B" w:rsidRPr="0057545B" w:rsidRDefault="0057545B" w:rsidP="006A095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45B">
        <w:rPr>
          <w:rFonts w:ascii="Times New Roman" w:hAnsi="Times New Roman" w:cs="Times New Roman"/>
          <w:sz w:val="24"/>
          <w:szCs w:val="24"/>
        </w:rPr>
        <w:t>előadó alkotmánybíró</w:t>
      </w:r>
    </w:p>
    <w:p w14:paraId="59A8ED32" w14:textId="77777777" w:rsidR="00194A19" w:rsidRPr="00194A19" w:rsidRDefault="00194A19" w:rsidP="006A09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4A19" w:rsidRPr="0019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A3"/>
    <w:multiLevelType w:val="hybridMultilevel"/>
    <w:tmpl w:val="011872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074B"/>
    <w:multiLevelType w:val="hybridMultilevel"/>
    <w:tmpl w:val="47D2CADC"/>
    <w:lvl w:ilvl="0" w:tplc="608403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A0B"/>
    <w:multiLevelType w:val="hybridMultilevel"/>
    <w:tmpl w:val="66F08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96C"/>
    <w:multiLevelType w:val="hybridMultilevel"/>
    <w:tmpl w:val="622A76FC"/>
    <w:lvl w:ilvl="0" w:tplc="6084036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19"/>
    <w:rsid w:val="00030557"/>
    <w:rsid w:val="000350B8"/>
    <w:rsid w:val="00036465"/>
    <w:rsid w:val="00073453"/>
    <w:rsid w:val="00085CFC"/>
    <w:rsid w:val="000C25BE"/>
    <w:rsid w:val="001605DA"/>
    <w:rsid w:val="00194A19"/>
    <w:rsid w:val="002022C9"/>
    <w:rsid w:val="00220CB0"/>
    <w:rsid w:val="002408B2"/>
    <w:rsid w:val="002557F6"/>
    <w:rsid w:val="00284B12"/>
    <w:rsid w:val="003178BB"/>
    <w:rsid w:val="00381D5A"/>
    <w:rsid w:val="003E18AC"/>
    <w:rsid w:val="004C1E8F"/>
    <w:rsid w:val="0050447F"/>
    <w:rsid w:val="0056463A"/>
    <w:rsid w:val="0057545B"/>
    <w:rsid w:val="005A1437"/>
    <w:rsid w:val="005D0843"/>
    <w:rsid w:val="00607D62"/>
    <w:rsid w:val="00634E62"/>
    <w:rsid w:val="00653B10"/>
    <w:rsid w:val="006827D3"/>
    <w:rsid w:val="006A0955"/>
    <w:rsid w:val="006A2431"/>
    <w:rsid w:val="006B7D8A"/>
    <w:rsid w:val="006F0270"/>
    <w:rsid w:val="0070160C"/>
    <w:rsid w:val="00715FB6"/>
    <w:rsid w:val="00800984"/>
    <w:rsid w:val="008164E3"/>
    <w:rsid w:val="00844894"/>
    <w:rsid w:val="00862918"/>
    <w:rsid w:val="00895B77"/>
    <w:rsid w:val="008E11BA"/>
    <w:rsid w:val="009377D0"/>
    <w:rsid w:val="009C7E1D"/>
    <w:rsid w:val="00A37EDD"/>
    <w:rsid w:val="00A6045F"/>
    <w:rsid w:val="00B0651F"/>
    <w:rsid w:val="00B73498"/>
    <w:rsid w:val="00BD47C0"/>
    <w:rsid w:val="00BF5B92"/>
    <w:rsid w:val="00C8458A"/>
    <w:rsid w:val="00CB6489"/>
    <w:rsid w:val="00CF0DC1"/>
    <w:rsid w:val="00D11242"/>
    <w:rsid w:val="00D123F3"/>
    <w:rsid w:val="00D23A07"/>
    <w:rsid w:val="00D90EBC"/>
    <w:rsid w:val="00DF2AD4"/>
    <w:rsid w:val="00F145F6"/>
    <w:rsid w:val="00F36BF7"/>
    <w:rsid w:val="00FC53EF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1B79"/>
  <w15:chartTrackingRefBased/>
  <w15:docId w15:val="{7D7FF76C-BA19-48A4-8C59-FEA3E23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478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Lutring</dc:creator>
  <cp:keywords/>
  <dc:description/>
  <cp:lastModifiedBy>Erika Lutring</cp:lastModifiedBy>
  <cp:revision>55</cp:revision>
  <dcterms:created xsi:type="dcterms:W3CDTF">2021-10-15T08:39:00Z</dcterms:created>
  <dcterms:modified xsi:type="dcterms:W3CDTF">2021-10-15T18:41:00Z</dcterms:modified>
</cp:coreProperties>
</file>